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DC1" w:rsidRPr="001B3F78" w:rsidRDefault="00755DC1" w:rsidP="00755DC1">
      <w:pPr>
        <w:pStyle w:val="AHPRATitle"/>
        <w:rPr>
          <w:b/>
          <w:noProof/>
          <w:sz w:val="28"/>
          <w:szCs w:val="28"/>
        </w:rPr>
      </w:pPr>
      <w:r w:rsidRPr="001B3F78">
        <w:rPr>
          <w:b/>
          <w:sz w:val="28"/>
          <w:szCs w:val="28"/>
        </w:rPr>
        <w:t>Communiqué</w:t>
      </w:r>
    </w:p>
    <w:p w:rsidR="006423A4" w:rsidRDefault="00621A15" w:rsidP="006423A4">
      <w:pPr>
        <w:spacing w:after="200"/>
        <w:rPr>
          <w:b/>
          <w:sz w:val="20"/>
          <w:szCs w:val="20"/>
          <w:lang w:val="en-US"/>
        </w:rPr>
      </w:pPr>
      <w:r>
        <w:rPr>
          <w:b/>
          <w:sz w:val="20"/>
          <w:szCs w:val="20"/>
          <w:lang w:val="en-US"/>
        </w:rPr>
        <w:t xml:space="preserve">30 </w:t>
      </w:r>
      <w:r w:rsidR="00C150D0">
        <w:rPr>
          <w:b/>
          <w:sz w:val="20"/>
          <w:szCs w:val="20"/>
          <w:lang w:val="en-US"/>
        </w:rPr>
        <w:t>May</w:t>
      </w:r>
      <w:r w:rsidR="00C150D0" w:rsidRPr="00072B92">
        <w:rPr>
          <w:b/>
          <w:sz w:val="20"/>
          <w:szCs w:val="20"/>
          <w:lang w:val="en-US"/>
        </w:rPr>
        <w:t xml:space="preserve"> </w:t>
      </w:r>
      <w:r w:rsidR="006423A4" w:rsidRPr="00072B92">
        <w:rPr>
          <w:b/>
          <w:sz w:val="20"/>
          <w:szCs w:val="20"/>
          <w:lang w:val="en-US"/>
        </w:rPr>
        <w:t>2017</w:t>
      </w:r>
    </w:p>
    <w:p w:rsidR="006423A4" w:rsidRPr="00EF7BF6" w:rsidRDefault="006423A4" w:rsidP="006423A4">
      <w:pPr>
        <w:pStyle w:val="AHPRASubhead"/>
        <w:rPr>
          <w:b w:val="0"/>
          <w:color w:val="000000"/>
        </w:rPr>
      </w:pPr>
      <w:r w:rsidRPr="00EF7BF6">
        <w:rPr>
          <w:b w:val="0"/>
          <w:color w:val="000000"/>
        </w:rPr>
        <w:t>The Pharmacy Board of Australia (the Board) meets each month to consider and decide on any matters related to its regulatory function under the National Law</w:t>
      </w:r>
      <w:r w:rsidRPr="00EF7BF6">
        <w:rPr>
          <w:rStyle w:val="FootnoteReference"/>
          <w:b w:val="0"/>
        </w:rPr>
        <w:footnoteReference w:id="2"/>
      </w:r>
      <w:r w:rsidRPr="00EF7BF6">
        <w:rPr>
          <w:b w:val="0"/>
          <w:color w:val="000000"/>
        </w:rPr>
        <w:t xml:space="preserve"> and within the National Registration and Accreditation Scheme (the National Scheme). </w:t>
      </w:r>
      <w:bookmarkStart w:id="0" w:name="_GoBack"/>
      <w:bookmarkEnd w:id="0"/>
    </w:p>
    <w:p w:rsidR="006423A4" w:rsidRDefault="006423A4" w:rsidP="006423A4">
      <w:pPr>
        <w:pStyle w:val="AHPRASubhead"/>
        <w:rPr>
          <w:b w:val="0"/>
          <w:color w:val="000000"/>
        </w:rPr>
      </w:pPr>
      <w:r w:rsidRPr="006C4097">
        <w:rPr>
          <w:b w:val="0"/>
          <w:color w:val="000000"/>
        </w:rPr>
        <w:t>This communiqué aims to inform stakeholders of the work of the Board and matters regarding the National Scheme. Please forward it on to colleagues and employees who may be interested in its content.</w:t>
      </w:r>
    </w:p>
    <w:p w:rsidR="006423A4" w:rsidRPr="00877AE4" w:rsidRDefault="005D592D" w:rsidP="006423A4">
      <w:pPr>
        <w:pStyle w:val="AHPRASubhead"/>
        <w:rPr>
          <w:szCs w:val="20"/>
        </w:rPr>
      </w:pPr>
      <w:r>
        <w:rPr>
          <w:szCs w:val="20"/>
        </w:rPr>
        <w:t>Meeting with the National Australian Pharmacy Students</w:t>
      </w:r>
      <w:r w:rsidR="008F5A5E">
        <w:rPr>
          <w:szCs w:val="20"/>
        </w:rPr>
        <w:t>’</w:t>
      </w:r>
      <w:r>
        <w:rPr>
          <w:szCs w:val="20"/>
        </w:rPr>
        <w:t xml:space="preserve"> Association</w:t>
      </w:r>
    </w:p>
    <w:p w:rsidR="00500848" w:rsidRDefault="009B79DF" w:rsidP="00EA60F5">
      <w:pPr>
        <w:pStyle w:val="AHPRAbody"/>
        <w:rPr>
          <w:szCs w:val="20"/>
        </w:rPr>
      </w:pPr>
      <w:r>
        <w:t>The Board met with</w:t>
      </w:r>
      <w:r w:rsidR="008F5A5E">
        <w:t xml:space="preserve"> </w:t>
      </w:r>
      <w:r w:rsidR="008F5A5E" w:rsidRPr="00175D7E">
        <w:rPr>
          <w:szCs w:val="20"/>
        </w:rPr>
        <w:t>National Australian Pharmacy Students’ Association</w:t>
      </w:r>
      <w:r w:rsidR="008F5A5E">
        <w:rPr>
          <w:szCs w:val="20"/>
        </w:rPr>
        <w:t xml:space="preserve"> (NAPSA)</w:t>
      </w:r>
      <w:r>
        <w:rPr>
          <w:szCs w:val="20"/>
        </w:rPr>
        <w:t xml:space="preserve"> representatives</w:t>
      </w:r>
      <w:r w:rsidR="008F5A5E">
        <w:rPr>
          <w:szCs w:val="20"/>
        </w:rPr>
        <w:t xml:space="preserve">.  </w:t>
      </w:r>
    </w:p>
    <w:p w:rsidR="00500848" w:rsidRDefault="00E033BC" w:rsidP="00EA60F5">
      <w:pPr>
        <w:pStyle w:val="AHPRAbody"/>
        <w:rPr>
          <w:szCs w:val="20"/>
        </w:rPr>
      </w:pPr>
      <w:r>
        <w:rPr>
          <w:szCs w:val="20"/>
        </w:rPr>
        <w:t xml:space="preserve">The </w:t>
      </w:r>
      <w:r w:rsidR="00500848">
        <w:rPr>
          <w:szCs w:val="20"/>
        </w:rPr>
        <w:t>NAPSA representatives presented the results of the annual</w:t>
      </w:r>
      <w:r w:rsidR="008F5A5E">
        <w:rPr>
          <w:szCs w:val="20"/>
        </w:rPr>
        <w:t xml:space="preserve"> National Pharmacy Student Survey (NPSS)</w:t>
      </w:r>
      <w:r w:rsidR="00500848">
        <w:rPr>
          <w:szCs w:val="20"/>
        </w:rPr>
        <w:t xml:space="preserve">, and discussed with the Board matters of importance to students, as identified through the survey, and ways that these matters can be addressed in order to achieve positive outcomes for students. The Board </w:t>
      </w:r>
      <w:r w:rsidR="000C3785">
        <w:rPr>
          <w:szCs w:val="20"/>
        </w:rPr>
        <w:t>values the opportunity to engage with its stakeholders on such issues</w:t>
      </w:r>
      <w:r w:rsidR="00500848">
        <w:rPr>
          <w:szCs w:val="20"/>
        </w:rPr>
        <w:t>.</w:t>
      </w:r>
    </w:p>
    <w:p w:rsidR="00500848" w:rsidRDefault="00500848" w:rsidP="00EA60F5">
      <w:pPr>
        <w:pStyle w:val="AHPRAbody"/>
        <w:rPr>
          <w:szCs w:val="20"/>
        </w:rPr>
      </w:pPr>
      <w:r>
        <w:rPr>
          <w:szCs w:val="20"/>
        </w:rPr>
        <w:t>The Board also agreed to provide feedback on the NAPSA handbook for students</w:t>
      </w:r>
      <w:r w:rsidR="00FE1E89">
        <w:rPr>
          <w:szCs w:val="20"/>
        </w:rPr>
        <w:t>, which among other topics</w:t>
      </w:r>
      <w:r w:rsidR="00DB197F">
        <w:rPr>
          <w:szCs w:val="20"/>
        </w:rPr>
        <w:t>,</w:t>
      </w:r>
      <w:r w:rsidR="00FE1E89">
        <w:rPr>
          <w:szCs w:val="20"/>
        </w:rPr>
        <w:t xml:space="preserve"> provides information to students on t</w:t>
      </w:r>
      <w:r>
        <w:rPr>
          <w:szCs w:val="20"/>
        </w:rPr>
        <w:t>he role of the Board and its guidelines</w:t>
      </w:r>
      <w:r w:rsidR="00FE1E89">
        <w:rPr>
          <w:szCs w:val="20"/>
        </w:rPr>
        <w:t xml:space="preserve"> for pharmacists</w:t>
      </w:r>
      <w:r>
        <w:rPr>
          <w:szCs w:val="20"/>
        </w:rPr>
        <w:t xml:space="preserve">.  </w:t>
      </w:r>
    </w:p>
    <w:p w:rsidR="00F57C8A" w:rsidRDefault="00F57C8A" w:rsidP="00F57C8A">
      <w:pPr>
        <w:pStyle w:val="AHPRASubhead"/>
      </w:pPr>
      <w:r>
        <w:t xml:space="preserve">Registration opens for CLEAR </w:t>
      </w:r>
    </w:p>
    <w:p w:rsidR="00F57C8A" w:rsidRDefault="00F57C8A" w:rsidP="00F57C8A">
      <w:pPr>
        <w:pStyle w:val="AHPRAbody"/>
      </w:pPr>
      <w:r>
        <w:t xml:space="preserve">The Fifth International Congress on Professional and Occupational Regulation will be held this November in Melbourne. </w:t>
      </w:r>
      <w:r w:rsidR="006437F5">
        <w:t>T</w:t>
      </w:r>
      <w:r w:rsidR="000C3785">
        <w:t>he congress provides an opportunity for</w:t>
      </w:r>
      <w:r>
        <w:t xml:space="preserve"> regulatory stakeholders from around the world </w:t>
      </w:r>
      <w:r w:rsidR="000C3785">
        <w:t xml:space="preserve">to come together and </w:t>
      </w:r>
      <w:r>
        <w:t xml:space="preserve">share global perspectives on licensure and regulation. </w:t>
      </w:r>
    </w:p>
    <w:p w:rsidR="00F57C8A" w:rsidRDefault="00F57C8A" w:rsidP="00F57C8A">
      <w:pPr>
        <w:pStyle w:val="AHPRAbody"/>
      </w:pPr>
      <w:r>
        <w:t xml:space="preserve">Additional information about the conference, including how to register, is on the Australian Health Practitioner Regulation Agency (AHPRA) </w:t>
      </w:r>
      <w:hyperlink r:id="rId8" w:history="1">
        <w:r w:rsidRPr="00927573">
          <w:rPr>
            <w:rStyle w:val="Hyperlink"/>
          </w:rPr>
          <w:t>website</w:t>
        </w:r>
      </w:hyperlink>
      <w:r>
        <w:t>.</w:t>
      </w:r>
    </w:p>
    <w:p w:rsidR="00F57C8A" w:rsidRDefault="00F57C8A" w:rsidP="00F57C8A">
      <w:pPr>
        <w:pStyle w:val="AHPRASubhead"/>
      </w:pPr>
      <w:r>
        <w:t xml:space="preserve">AHPRA and </w:t>
      </w:r>
      <w:r w:rsidR="00EE1F43">
        <w:t>National</w:t>
      </w:r>
      <w:r>
        <w:t xml:space="preserve"> Board</w:t>
      </w:r>
      <w:r w:rsidR="00EE1F43">
        <w:t>s</w:t>
      </w:r>
      <w:r>
        <w:t xml:space="preserve"> note Senate report</w:t>
      </w:r>
    </w:p>
    <w:p w:rsidR="00F57C8A" w:rsidRPr="00B523FB" w:rsidRDefault="003E634A" w:rsidP="00F57C8A">
      <w:pPr>
        <w:pStyle w:val="AHPRASubheading"/>
        <w:rPr>
          <w:rFonts w:cs="Arial"/>
          <w:b w:val="0"/>
          <w:color w:val="auto"/>
        </w:rPr>
      </w:pPr>
      <w:r w:rsidRPr="00B523FB">
        <w:rPr>
          <w:b w:val="0"/>
          <w:color w:val="auto"/>
        </w:rPr>
        <w:t xml:space="preserve">AHPRA and the </w:t>
      </w:r>
      <w:r w:rsidR="00EE1F43">
        <w:rPr>
          <w:b w:val="0"/>
          <w:color w:val="auto"/>
        </w:rPr>
        <w:t xml:space="preserve">National Boards </w:t>
      </w:r>
      <w:r w:rsidRPr="00B523FB">
        <w:rPr>
          <w:b w:val="0"/>
          <w:color w:val="auto"/>
        </w:rPr>
        <w:t>have noted the</w:t>
      </w:r>
      <w:r w:rsidRPr="003E634A">
        <w:rPr>
          <w:b w:val="0"/>
        </w:rPr>
        <w:t xml:space="preserve"> </w:t>
      </w:r>
      <w:hyperlink r:id="rId9" w:history="1">
        <w:r w:rsidRPr="003E634A">
          <w:rPr>
            <w:rStyle w:val="Hyperlink"/>
            <w:b w:val="0"/>
          </w:rPr>
          <w:t>report</w:t>
        </w:r>
      </w:hyperlink>
      <w:r w:rsidRPr="003E634A">
        <w:rPr>
          <w:b w:val="0"/>
        </w:rPr>
        <w:t xml:space="preserve"> </w:t>
      </w:r>
      <w:r w:rsidRPr="00B523FB">
        <w:rPr>
          <w:b w:val="0"/>
          <w:color w:val="auto"/>
        </w:rPr>
        <w:t>of the Senate Standing Committee on Community Affairs into</w:t>
      </w:r>
      <w:r w:rsidR="00EE1F43">
        <w:rPr>
          <w:b w:val="0"/>
          <w:color w:val="auto"/>
        </w:rPr>
        <w:t xml:space="preserve"> the</w:t>
      </w:r>
      <w:r w:rsidRPr="00B523FB">
        <w:rPr>
          <w:b w:val="0"/>
          <w:color w:val="auto"/>
        </w:rPr>
        <w:t xml:space="preserve"> complaints </w:t>
      </w:r>
      <w:r w:rsidR="00EE1F43">
        <w:rPr>
          <w:b w:val="0"/>
          <w:color w:val="auto"/>
        </w:rPr>
        <w:t>mechanism administered under the National Law</w:t>
      </w:r>
      <w:r w:rsidRPr="00B523FB">
        <w:rPr>
          <w:b w:val="0"/>
          <w:color w:val="auto"/>
        </w:rPr>
        <w:t xml:space="preserve">. AHPRA and </w:t>
      </w:r>
      <w:r w:rsidR="00F57C8A" w:rsidRPr="00B523FB">
        <w:rPr>
          <w:b w:val="0"/>
          <w:color w:val="auto"/>
        </w:rPr>
        <w:t xml:space="preserve">the </w:t>
      </w:r>
      <w:r w:rsidR="00EE1F43">
        <w:rPr>
          <w:b w:val="0"/>
          <w:color w:val="auto"/>
        </w:rPr>
        <w:t>National Boards</w:t>
      </w:r>
      <w:r w:rsidRPr="00B523FB">
        <w:rPr>
          <w:b w:val="0"/>
          <w:color w:val="auto"/>
        </w:rPr>
        <w:t xml:space="preserve"> will consider the Senate’s 14 recommendations</w:t>
      </w:r>
      <w:r w:rsidR="00377EFE">
        <w:rPr>
          <w:b w:val="0"/>
          <w:color w:val="auto"/>
        </w:rPr>
        <w:t xml:space="preserve"> in determining actions to further improve the complaints process</w:t>
      </w:r>
      <w:r w:rsidR="00F57C8A" w:rsidRPr="00B523FB">
        <w:rPr>
          <w:b w:val="0"/>
          <w:color w:val="auto"/>
        </w:rPr>
        <w:t>.</w:t>
      </w:r>
    </w:p>
    <w:p w:rsidR="006423A4" w:rsidRDefault="006423A4" w:rsidP="006423A4">
      <w:pPr>
        <w:pStyle w:val="AHPRASubheading"/>
      </w:pPr>
      <w:r w:rsidRPr="001F3193">
        <w:t xml:space="preserve">Further information </w:t>
      </w:r>
    </w:p>
    <w:p w:rsidR="006423A4" w:rsidRDefault="006423A4" w:rsidP="006423A4">
      <w:pPr>
        <w:pStyle w:val="AHPRAbody"/>
      </w:pPr>
      <w:r w:rsidRPr="00553EAC">
        <w:t xml:space="preserve">The Board publishes a range of information </w:t>
      </w:r>
      <w:r>
        <w:t xml:space="preserve">for pharmacists on its website at </w:t>
      </w:r>
      <w:hyperlink r:id="rId10" w:history="1">
        <w:r w:rsidRPr="00C472AE">
          <w:rPr>
            <w:rStyle w:val="Hyperlink"/>
          </w:rPr>
          <w:t>www.pharmacyboard.gov.au</w:t>
        </w:r>
      </w:hyperlink>
      <w:r>
        <w:t xml:space="preserve">. </w:t>
      </w:r>
      <w:r w:rsidRPr="00553EAC">
        <w:t>For more information about registration</w:t>
      </w:r>
      <w:r>
        <w:t>, notifications or other matters relevant to the National Scheme</w:t>
      </w:r>
      <w:r w:rsidRPr="00553EAC">
        <w:t xml:space="preserve"> </w:t>
      </w:r>
      <w:r>
        <w:t xml:space="preserve">also refer to information published on </w:t>
      </w:r>
      <w:hyperlink r:id="rId11" w:history="1">
        <w:r w:rsidRPr="00C472AE">
          <w:rPr>
            <w:rStyle w:val="Hyperlink"/>
          </w:rPr>
          <w:t>www.ahpra.gov.au</w:t>
        </w:r>
      </w:hyperlink>
      <w:r>
        <w:t xml:space="preserve"> or s</w:t>
      </w:r>
      <w:r w:rsidRPr="00553EAC">
        <w:t xml:space="preserve">end an </w:t>
      </w:r>
      <w:hyperlink r:id="rId12" w:anchor="Webenquiryform" w:history="1">
        <w:r w:rsidRPr="00553EAC">
          <w:rPr>
            <w:rStyle w:val="Hyperlink"/>
          </w:rPr>
          <w:t>online enquiry form</w:t>
        </w:r>
      </w:hyperlink>
      <w:r w:rsidRPr="00553EAC">
        <w:rPr>
          <w:color w:val="0000FF"/>
          <w:u w:val="single"/>
        </w:rPr>
        <w:t xml:space="preserve"> </w:t>
      </w:r>
      <w:r w:rsidRPr="00553EAC">
        <w:t>or contact AHPRA on 1300 419 495.</w:t>
      </w:r>
      <w:r>
        <w:t xml:space="preserve"> </w:t>
      </w:r>
    </w:p>
    <w:p w:rsidR="006423A4" w:rsidRDefault="006423A4" w:rsidP="006423A4">
      <w:pPr>
        <w:pStyle w:val="AHPRASubheading"/>
        <w:spacing w:before="240"/>
        <w:rPr>
          <w:rFonts w:ascii="Calibri" w:hAnsi="Calibri"/>
          <w:sz w:val="22"/>
          <w:szCs w:val="22"/>
        </w:rPr>
      </w:pPr>
      <w:r>
        <w:lastRenderedPageBreak/>
        <w:t>Follow AHPRA on social media</w:t>
      </w:r>
    </w:p>
    <w:p w:rsidR="006423A4" w:rsidRPr="003A2487" w:rsidRDefault="006423A4" w:rsidP="006423A4">
      <w:pPr>
        <w:pStyle w:val="AHPRAbody"/>
        <w:rPr>
          <w:color w:val="0000FF"/>
          <w:szCs w:val="20"/>
        </w:rPr>
      </w:pPr>
      <w:r>
        <w:t xml:space="preserve">Connect with AHPRA on </w:t>
      </w:r>
      <w:hyperlink r:id="rId13" w:history="1">
        <w:r w:rsidRPr="00596B0C">
          <w:rPr>
            <w:rStyle w:val="Hyperlink"/>
          </w:rPr>
          <w:t>Facebook</w:t>
        </w:r>
      </w:hyperlink>
      <w:r w:rsidRPr="00596B0C">
        <w:t xml:space="preserve">, </w:t>
      </w:r>
      <w:hyperlink r:id="rId14" w:history="1">
        <w:r w:rsidRPr="00596B0C">
          <w:rPr>
            <w:rStyle w:val="Hyperlink"/>
          </w:rPr>
          <w:t>Twitter</w:t>
        </w:r>
      </w:hyperlink>
      <w:r w:rsidRPr="003A2487">
        <w:rPr>
          <w:rStyle w:val="Hyperlink"/>
          <w:color w:val="000000"/>
          <w:u w:val="none"/>
        </w:rPr>
        <w:t xml:space="preserve"> or </w:t>
      </w:r>
      <w:hyperlink r:id="rId15" w:history="1">
        <w:r w:rsidRPr="00596B0C">
          <w:rPr>
            <w:rStyle w:val="Hyperlink"/>
          </w:rPr>
          <w:t>LinkedIn</w:t>
        </w:r>
      </w:hyperlink>
      <w:r w:rsidRPr="003A2487">
        <w:rPr>
          <w:rStyle w:val="Hyperlink"/>
          <w:u w:val="none"/>
        </w:rPr>
        <w:t xml:space="preserve"> </w:t>
      </w:r>
      <w:r w:rsidRPr="003A2487">
        <w:rPr>
          <w:rStyle w:val="Hyperlink"/>
          <w:color w:val="000000"/>
          <w:u w:val="none"/>
        </w:rPr>
        <w:t>to receive information about important topics for your profession and participate in the discussion.</w:t>
      </w:r>
    </w:p>
    <w:tbl>
      <w:tblPr>
        <w:tblW w:w="0" w:type="auto"/>
        <w:tblCellMar>
          <w:left w:w="0" w:type="dxa"/>
          <w:right w:w="0" w:type="dxa"/>
        </w:tblCellMar>
        <w:tblLook w:val="04A0" w:firstRow="1" w:lastRow="0" w:firstColumn="1" w:lastColumn="0" w:noHBand="0" w:noVBand="1"/>
      </w:tblPr>
      <w:tblGrid>
        <w:gridCol w:w="495"/>
        <w:gridCol w:w="495"/>
        <w:gridCol w:w="465"/>
      </w:tblGrid>
      <w:tr w:rsidR="006423A4" w:rsidTr="0063344C">
        <w:trPr>
          <w:trHeight w:val="412"/>
        </w:trPr>
        <w:tc>
          <w:tcPr>
            <w:tcW w:w="495" w:type="dxa"/>
            <w:shd w:val="clear" w:color="auto" w:fill="FFFFFF"/>
            <w:hideMark/>
          </w:tcPr>
          <w:p w:rsidR="006423A4" w:rsidRDefault="006423A4" w:rsidP="0063344C">
            <w:pPr>
              <w:pStyle w:val="AHPRAbody"/>
            </w:pPr>
            <w:r>
              <w:rPr>
                <w:noProof/>
                <w:lang w:val="en-AU" w:eastAsia="en-AU"/>
              </w:rPr>
              <w:drawing>
                <wp:inline distT="0" distB="0" distL="0" distR="0">
                  <wp:extent cx="295275" cy="295275"/>
                  <wp:effectExtent l="0" t="0" r="0" b="0"/>
                  <wp:docPr id="7" name="Picture 6" descr="cid:image001.png@01D29412.B22B9AD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01.png@01D29412.B22B9A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495" w:type="dxa"/>
            <w:shd w:val="clear" w:color="auto" w:fill="FFFFFF"/>
            <w:hideMark/>
          </w:tcPr>
          <w:p w:rsidR="006423A4" w:rsidRDefault="006423A4" w:rsidP="0063344C">
            <w:pPr>
              <w:pStyle w:val="AHPRAbody"/>
            </w:pPr>
            <w:r>
              <w:rPr>
                <w:noProof/>
                <w:lang w:val="en-AU" w:eastAsia="en-AU"/>
              </w:rPr>
              <w:drawing>
                <wp:inline distT="0" distB="0" distL="0" distR="0">
                  <wp:extent cx="295275" cy="295275"/>
                  <wp:effectExtent l="0" t="0" r="0" b="0"/>
                  <wp:docPr id="8" name="Picture 5" descr="cid:image002.png@01D29412.B22B9AD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02.png@01D29412.B22B9AD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465" w:type="dxa"/>
            <w:shd w:val="clear" w:color="auto" w:fill="FFFFFF"/>
            <w:hideMark/>
          </w:tcPr>
          <w:p w:rsidR="006423A4" w:rsidRDefault="006423A4" w:rsidP="0063344C">
            <w:pPr>
              <w:pStyle w:val="AHPRAbody"/>
            </w:pPr>
            <w:r>
              <w:rPr>
                <w:noProof/>
                <w:lang w:val="en-AU" w:eastAsia="en-AU"/>
              </w:rPr>
              <w:drawing>
                <wp:inline distT="0" distB="0" distL="0" distR="0">
                  <wp:extent cx="285750" cy="285750"/>
                  <wp:effectExtent l="0" t="0" r="0" b="0"/>
                  <wp:docPr id="9" name="Picture 4" descr="cid:image003.png@01D29412.B22B9AD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image003.png@01D29412.B22B9AD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bl>
    <w:p w:rsidR="006423A4" w:rsidRDefault="006423A4" w:rsidP="006423A4">
      <w:pPr>
        <w:spacing w:after="120"/>
        <w:contextualSpacing/>
        <w:rPr>
          <w:sz w:val="20"/>
          <w:szCs w:val="20"/>
          <w:lang w:val="en-US"/>
        </w:rPr>
      </w:pPr>
    </w:p>
    <w:p w:rsidR="006423A4" w:rsidRDefault="006423A4" w:rsidP="006423A4">
      <w:pPr>
        <w:spacing w:after="120"/>
        <w:contextualSpacing/>
        <w:rPr>
          <w:sz w:val="20"/>
          <w:szCs w:val="20"/>
          <w:lang w:val="en-US"/>
        </w:rPr>
      </w:pPr>
      <w:r>
        <w:rPr>
          <w:sz w:val="20"/>
          <w:szCs w:val="20"/>
          <w:lang w:val="en-US"/>
        </w:rPr>
        <w:t>William Kelly</w:t>
      </w:r>
    </w:p>
    <w:p w:rsidR="006423A4" w:rsidRDefault="006423A4" w:rsidP="006423A4">
      <w:pPr>
        <w:spacing w:after="120"/>
        <w:contextualSpacing/>
        <w:rPr>
          <w:sz w:val="20"/>
          <w:szCs w:val="20"/>
          <w:lang w:val="en-US"/>
        </w:rPr>
      </w:pPr>
      <w:r w:rsidRPr="001B3F78">
        <w:rPr>
          <w:sz w:val="20"/>
          <w:szCs w:val="20"/>
          <w:lang w:val="en-US"/>
        </w:rPr>
        <w:t>Chair</w:t>
      </w:r>
      <w:r>
        <w:rPr>
          <w:sz w:val="20"/>
          <w:szCs w:val="20"/>
          <w:lang w:val="en-US"/>
        </w:rPr>
        <w:t>, Pharmacy Board of Australia</w:t>
      </w:r>
    </w:p>
    <w:p w:rsidR="006423A4" w:rsidRDefault="00621A15" w:rsidP="006423A4">
      <w:pPr>
        <w:spacing w:after="120"/>
        <w:rPr>
          <w:sz w:val="20"/>
          <w:szCs w:val="20"/>
          <w:lang w:val="en-US"/>
        </w:rPr>
      </w:pPr>
      <w:r>
        <w:rPr>
          <w:sz w:val="20"/>
          <w:szCs w:val="20"/>
          <w:lang w:val="en-US"/>
        </w:rPr>
        <w:t>30</w:t>
      </w:r>
      <w:r w:rsidRPr="00072B92">
        <w:rPr>
          <w:sz w:val="20"/>
          <w:szCs w:val="20"/>
          <w:lang w:val="en-US"/>
        </w:rPr>
        <w:t xml:space="preserve"> </w:t>
      </w:r>
      <w:r w:rsidR="00C150D0">
        <w:rPr>
          <w:sz w:val="20"/>
          <w:szCs w:val="20"/>
          <w:lang w:val="en-US"/>
        </w:rPr>
        <w:t>May</w:t>
      </w:r>
      <w:r w:rsidR="006423A4" w:rsidRPr="00072B92">
        <w:rPr>
          <w:sz w:val="20"/>
          <w:szCs w:val="20"/>
          <w:lang w:val="en-US"/>
        </w:rPr>
        <w:t xml:space="preserve"> 2017</w:t>
      </w:r>
    </w:p>
    <w:p w:rsidR="006423A4" w:rsidRDefault="006423A4" w:rsidP="006423A4">
      <w:pPr>
        <w:spacing w:after="120"/>
        <w:rPr>
          <w:sz w:val="20"/>
          <w:szCs w:val="20"/>
          <w:lang w:val="en-US"/>
        </w:rPr>
      </w:pPr>
    </w:p>
    <w:p w:rsidR="006423A4" w:rsidRDefault="000327A3" w:rsidP="006423A4">
      <w:pPr>
        <w:pStyle w:val="AHPRAHeadline"/>
        <w:spacing w:after="120"/>
        <w:rPr>
          <w:i/>
          <w:color w:val="auto"/>
          <w:sz w:val="18"/>
          <w:szCs w:val="18"/>
        </w:rPr>
      </w:pPr>
      <w:hyperlink r:id="rId22" w:history="1">
        <w:r w:rsidR="006423A4" w:rsidRPr="00E97FA1">
          <w:rPr>
            <w:rStyle w:val="Hyperlink"/>
            <w:i/>
            <w:sz w:val="18"/>
            <w:szCs w:val="18"/>
          </w:rPr>
          <w:t>The Pharmacy Board of Australia</w:t>
        </w:r>
      </w:hyperlink>
      <w:r w:rsidR="006423A4" w:rsidRPr="00E97FA1">
        <w:rPr>
          <w:i/>
          <w:color w:val="auto"/>
          <w:sz w:val="18"/>
          <w:szCs w:val="18"/>
        </w:rPr>
        <w:t xml:space="preserve"> is the regulator of pharmacists in Australia and acts to protect the public by ensuring that suitably qualified and competent pharmacists are registered. The Board is responsible for developing registration standards, codes and guidelines for pharmacists and managing notifications (complaints)* about pharmacists and pharmacy students. The Board does this through its powers under the Health Practitioner Regulation National Law, as in force in each state and territory, and the National Registration and Accreditation Scheme, supported by the Australian Health Practitioner Regulation Agency (AHPRA). The Board’s work in regulating Australia’s pharmacists in the public interest is underpinned by </w:t>
      </w:r>
      <w:hyperlink r:id="rId23" w:history="1">
        <w:r w:rsidR="006423A4" w:rsidRPr="00E97FA1">
          <w:rPr>
            <w:rStyle w:val="Hyperlink"/>
            <w:i/>
            <w:sz w:val="18"/>
            <w:szCs w:val="18"/>
          </w:rPr>
          <w:t>regulatory principles</w:t>
        </w:r>
      </w:hyperlink>
      <w:r w:rsidR="006423A4" w:rsidRPr="00E97FA1">
        <w:rPr>
          <w:i/>
          <w:color w:val="auto"/>
          <w:sz w:val="18"/>
          <w:szCs w:val="18"/>
        </w:rPr>
        <w:t>, which encourage a responsive, risk-based approach to regulation.</w:t>
      </w:r>
    </w:p>
    <w:p w:rsidR="006423A4" w:rsidRPr="00DB4511" w:rsidRDefault="006423A4" w:rsidP="006423A4">
      <w:pPr>
        <w:pStyle w:val="AHPRAHeadline"/>
        <w:spacing w:after="120"/>
        <w:rPr>
          <w:i/>
          <w:iCs/>
          <w:color w:val="auto"/>
          <w:sz w:val="18"/>
          <w:szCs w:val="18"/>
        </w:rPr>
      </w:pPr>
      <w:r w:rsidRPr="00E97FA1">
        <w:rPr>
          <w:i/>
          <w:iCs/>
          <w:color w:val="auto"/>
          <w:sz w:val="18"/>
          <w:szCs w:val="18"/>
        </w:rPr>
        <w:t>*Except in NSW and Q</w:t>
      </w:r>
      <w:r>
        <w:rPr>
          <w:i/>
          <w:iCs/>
          <w:color w:val="auto"/>
          <w:sz w:val="18"/>
          <w:szCs w:val="18"/>
        </w:rPr>
        <w:t>ld</w:t>
      </w:r>
      <w:r w:rsidRPr="00E97FA1">
        <w:rPr>
          <w:i/>
          <w:iCs/>
          <w:color w:val="auto"/>
          <w:sz w:val="18"/>
          <w:szCs w:val="18"/>
        </w:rPr>
        <w:t xml:space="preserve"> </w:t>
      </w:r>
      <w:r>
        <w:rPr>
          <w:i/>
          <w:iCs/>
          <w:color w:val="auto"/>
          <w:sz w:val="18"/>
          <w:szCs w:val="18"/>
        </w:rPr>
        <w:t>which have co-regulatory arrangements.</w:t>
      </w:r>
    </w:p>
    <w:p w:rsidR="007A0CFA" w:rsidRPr="00DB4511" w:rsidRDefault="007A0CFA" w:rsidP="006423A4">
      <w:pPr>
        <w:pStyle w:val="AHPRASubhead"/>
        <w:rPr>
          <w:i/>
          <w:iCs/>
          <w:color w:val="auto"/>
          <w:sz w:val="18"/>
          <w:szCs w:val="18"/>
        </w:rPr>
      </w:pPr>
    </w:p>
    <w:sectPr w:rsidR="007A0CFA" w:rsidRPr="00DB4511" w:rsidSect="008D4206">
      <w:headerReference w:type="default" r:id="rId24"/>
      <w:footerReference w:type="even" r:id="rId25"/>
      <w:footerReference w:type="default" r:id="rId26"/>
      <w:headerReference w:type="first" r:id="rId27"/>
      <w:footerReference w:type="first" r:id="rId28"/>
      <w:pgSz w:w="11900" w:h="16840"/>
      <w:pgMar w:top="1819" w:right="1835" w:bottom="1134" w:left="1843" w:header="1134" w:footer="1122"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F43" w:rsidRDefault="00EE1F43" w:rsidP="00FC2881">
      <w:r>
        <w:separator/>
      </w:r>
    </w:p>
    <w:p w:rsidR="00EE1F43" w:rsidRDefault="00EE1F43"/>
  </w:endnote>
  <w:endnote w:type="continuationSeparator" w:id="0">
    <w:p w:rsidR="00EE1F43" w:rsidRDefault="00EE1F43" w:rsidP="00FC2881">
      <w:r>
        <w:continuationSeparator/>
      </w:r>
    </w:p>
    <w:p w:rsidR="00EE1F43" w:rsidRDefault="00EE1F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F43" w:rsidRDefault="00350EDB" w:rsidP="00FC2881">
    <w:pPr>
      <w:pStyle w:val="AHPRAfootnote"/>
      <w:framePr w:wrap="around" w:vAnchor="text" w:hAnchor="margin" w:xAlign="right" w:y="1"/>
    </w:pPr>
    <w:r>
      <w:fldChar w:fldCharType="begin"/>
    </w:r>
    <w:r w:rsidR="00EE1F43">
      <w:instrText xml:space="preserve">PAGE  </w:instrText>
    </w:r>
    <w:r>
      <w:fldChar w:fldCharType="end"/>
    </w:r>
  </w:p>
  <w:p w:rsidR="00EE1F43" w:rsidRDefault="00EE1F43" w:rsidP="00FC2881">
    <w:pPr>
      <w:pStyle w:val="AHPRAfootnote"/>
      <w:ind w:right="360"/>
    </w:pPr>
  </w:p>
  <w:p w:rsidR="00EE1F43" w:rsidRDefault="00EE1F4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F43" w:rsidRPr="000E7E28" w:rsidRDefault="000327A3" w:rsidP="000E7E28">
    <w:pPr>
      <w:pStyle w:val="AHPRApagenumber"/>
    </w:pPr>
    <w:sdt>
      <w:sdtPr>
        <w:id w:val="18143575"/>
        <w:docPartObj>
          <w:docPartGallery w:val="Page Numbers (Top of Page)"/>
          <w:docPartUnique/>
        </w:docPartObj>
      </w:sdtPr>
      <w:sdtEndPr/>
      <w:sdtContent>
        <w:r w:rsidR="00EE1F43" w:rsidRPr="000E7E28">
          <w:t xml:space="preserve">Page </w:t>
        </w:r>
        <w:r>
          <w:fldChar w:fldCharType="begin"/>
        </w:r>
        <w:r>
          <w:instrText xml:space="preserve"> PAGE </w:instrText>
        </w:r>
        <w:r>
          <w:fldChar w:fldCharType="separate"/>
        </w:r>
        <w:r>
          <w:rPr>
            <w:noProof/>
          </w:rPr>
          <w:t>2</w:t>
        </w:r>
        <w:r>
          <w:rPr>
            <w:noProof/>
          </w:rPr>
          <w:fldChar w:fldCharType="end"/>
        </w:r>
        <w:r w:rsidR="00EE1F43" w:rsidRPr="000E7E28">
          <w:t xml:space="preserve"> of </w:t>
        </w:r>
        <w:r>
          <w:fldChar w:fldCharType="begin"/>
        </w:r>
        <w:r>
          <w:instrText xml:space="preserve"> NUMPAGES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F43" w:rsidRPr="00E77E23" w:rsidRDefault="00EE1F43" w:rsidP="00AB7F5D">
    <w:pPr>
      <w:pStyle w:val="AHPRAfirstpagefooter"/>
    </w:pPr>
    <w:r>
      <w:rPr>
        <w:color w:val="007DC3"/>
      </w:rPr>
      <w:t>Pharmacy</w:t>
    </w:r>
    <w:r w:rsidRPr="00E77E23">
      <w:t xml:space="preserve"> </w:t>
    </w:r>
    <w:r>
      <w:t>Board of Australia</w:t>
    </w:r>
  </w:p>
  <w:p w:rsidR="00EE1F43" w:rsidRDefault="00EE1F43" w:rsidP="00AB7F5D">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F358B9">
      <w:t>pharmacyboard</w:t>
    </w:r>
    <w:r w:rsidRPr="00AD312E">
      <w:t xml:space="preserve">.gov.au   </w:t>
    </w:r>
    <w:r w:rsidRPr="00E77E23">
      <w:rPr>
        <w:b/>
        <w:color w:val="007DC3"/>
        <w:szCs w:val="28"/>
      </w:rPr>
      <w:t>|</w:t>
    </w:r>
    <w:r w:rsidRPr="007432A4">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F43" w:rsidRDefault="00EE1F43" w:rsidP="000E7E28">
      <w:r>
        <w:separator/>
      </w:r>
    </w:p>
  </w:footnote>
  <w:footnote w:type="continuationSeparator" w:id="0">
    <w:p w:rsidR="00EE1F43" w:rsidRDefault="00EE1F43" w:rsidP="00FC2881">
      <w:r>
        <w:continuationSeparator/>
      </w:r>
    </w:p>
    <w:p w:rsidR="00EE1F43" w:rsidRDefault="00EE1F43"/>
  </w:footnote>
  <w:footnote w:type="continuationNotice" w:id="1">
    <w:p w:rsidR="00EE1F43" w:rsidRDefault="00EE1F43"/>
  </w:footnote>
  <w:footnote w:id="2">
    <w:p w:rsidR="00EE1F43" w:rsidRPr="001B7EC5" w:rsidRDefault="00EE1F43" w:rsidP="006423A4">
      <w:pPr>
        <w:pStyle w:val="FootnoteText"/>
        <w:rPr>
          <w:sz w:val="18"/>
          <w:szCs w:val="18"/>
          <w:lang w:val="en-AU"/>
        </w:rPr>
      </w:pPr>
      <w:r w:rsidRPr="001B7EC5">
        <w:rPr>
          <w:rStyle w:val="FootnoteReference"/>
          <w:szCs w:val="18"/>
        </w:rPr>
        <w:footnoteRef/>
      </w:r>
      <w:r w:rsidRPr="0025318B">
        <w:rPr>
          <w:sz w:val="18"/>
          <w:szCs w:val="18"/>
        </w:rPr>
        <w:t xml:space="preserve"> </w:t>
      </w:r>
      <w:r w:rsidRPr="0025318B">
        <w:rPr>
          <w:rFonts w:cs="Arial"/>
          <w:sz w:val="18"/>
          <w:szCs w:val="18"/>
        </w:rPr>
        <w:t>The Health Practitioner Regulation National Law, as in force in each state and territory (the National Law).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F43" w:rsidRPr="00315933" w:rsidRDefault="00EE1F43" w:rsidP="001F25BA">
    <w:pPr>
      <w:ind w:right="-567"/>
    </w:pPr>
  </w:p>
  <w:p w:rsidR="00EE1F43" w:rsidRDefault="00EE1F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F43" w:rsidRDefault="00EE1F43" w:rsidP="00E844A0">
    <w:r w:rsidRPr="00AB7F5D">
      <w:rPr>
        <w:noProof/>
      </w:rPr>
      <w:drawing>
        <wp:anchor distT="0" distB="0" distL="114300" distR="114300" simplePos="0" relativeHeight="251659264" behindDoc="0" locked="0" layoutInCell="1" allowOverlap="1">
          <wp:simplePos x="0" y="0"/>
          <wp:positionH relativeFrom="margin">
            <wp:posOffset>4657014</wp:posOffset>
          </wp:positionH>
          <wp:positionV relativeFrom="margin">
            <wp:posOffset>-1559382</wp:posOffset>
          </wp:positionV>
          <wp:extent cx="1261110" cy="1316736"/>
          <wp:effectExtent l="19050" t="0" r="0" b="0"/>
          <wp:wrapSquare wrapText="bothSides"/>
          <wp:docPr id="12" name="Picture 7" descr="Pharmacy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PharmacyBoardofAustralia_SPOT.jpg"/>
                  <pic:cNvPicPr/>
                </pic:nvPicPr>
                <pic:blipFill>
                  <a:blip r:embed="rId1"/>
                  <a:stretch>
                    <a:fillRect/>
                  </a:stretch>
                </pic:blipFill>
                <pic:spPr>
                  <a:xfrm>
                    <a:off x="0" y="0"/>
                    <a:ext cx="1261110" cy="1316736"/>
                  </a:xfrm>
                  <a:prstGeom prst="rect">
                    <a:avLst/>
                  </a:prstGeom>
                </pic:spPr>
              </pic:pic>
            </a:graphicData>
          </a:graphic>
        </wp:anchor>
      </w:drawing>
    </w:r>
  </w:p>
  <w:p w:rsidR="00EE1F43" w:rsidRDefault="00EE1F43" w:rsidP="00E844A0"/>
  <w:p w:rsidR="00EE1F43" w:rsidRDefault="00EE1F43" w:rsidP="00E844A0"/>
  <w:p w:rsidR="00EE1F43" w:rsidRDefault="00EE1F43" w:rsidP="00E844A0"/>
  <w:p w:rsidR="00EE1F43" w:rsidRDefault="00EE1F43" w:rsidP="00E844A0"/>
  <w:p w:rsidR="00EE1F43" w:rsidRDefault="00EE1F43" w:rsidP="00E844A0"/>
  <w:p w:rsidR="00EE1F43" w:rsidRDefault="00EE1F43" w:rsidP="009226B7">
    <w:pPr>
      <w:tabs>
        <w:tab w:val="left" w:pos="366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2" type="#_x0000_t75" style="width:3in;height:3in" o:bullet="t"/>
    </w:pict>
  </w:numPicBullet>
  <w:numPicBullet w:numPicBulletId="2">
    <w:pict>
      <v:shape id="_x0000_i1033" type="#_x0000_t75" style="width:3in;height:3in" o:bullet="t"/>
    </w:pict>
  </w:numPicBullet>
  <w:numPicBullet w:numPicBulletId="3">
    <w:pict>
      <v:shape id="_x0000_i1034" type="#_x0000_t75" style="width:3in;height:3in" o:bullet="t"/>
    </w:pict>
  </w:numPicBullet>
  <w:numPicBullet w:numPicBulletId="4">
    <w:pict>
      <v:shape id="_x0000_i1035" type="#_x0000_t75" style="width:3in;height:3in" o:bullet="t"/>
    </w:pict>
  </w:numPicBullet>
  <w:numPicBullet w:numPicBulletId="5">
    <w:pict>
      <v:shape id="_x0000_i1036" type="#_x0000_t75" style="width:3in;height:3in" o:bullet="t"/>
    </w:pict>
  </w:numPicBullet>
  <w:numPicBullet w:numPicBulletId="6">
    <w:pict>
      <v:shape id="_x0000_i1037" type="#_x0000_t75" style="width:3in;height:3in" o:bullet="t"/>
    </w:pict>
  </w:numPicBullet>
  <w:numPicBullet w:numPicBulletId="7">
    <w:pict>
      <v:shape id="_x0000_i1038" type="#_x0000_t75" style="width:3in;height:3in" o:bullet="t"/>
    </w:pict>
  </w:numPicBullet>
  <w:numPicBullet w:numPicBulletId="8">
    <w:pict>
      <v:shape id="_x0000_i1039" type="#_x0000_t75" style="width:3in;height:3in" o:bullet="t"/>
    </w:pict>
  </w:numPicBullet>
  <w:numPicBullet w:numPicBulletId="9">
    <w:pict>
      <v:shape id="_x0000_i1040" type="#_x0000_t75" style="width:3in;height:3in" o:bullet="t"/>
    </w:pict>
  </w:numPicBullet>
  <w:numPicBullet w:numPicBulletId="10">
    <w:pict>
      <v:shape id="_x0000_i1041" type="#_x0000_t75" style="width:3in;height:3in" o:bullet="t"/>
    </w:pict>
  </w:numPicBullet>
  <w:numPicBullet w:numPicBulletId="11">
    <w:pict>
      <v:shape id="_x0000_i1042" type="#_x0000_t75" style="width:4.1pt;height:4.1pt" o:bullet="t">
        <v:imagedata r:id="rId1" o:title="squaredotpoint-orange"/>
      </v:shape>
    </w:pict>
  </w:numPicBullet>
  <w:numPicBullet w:numPicBulletId="12">
    <w:pict>
      <v:shape id="_x0000_i1043" type="#_x0000_t75" style="width:3in;height:3in" o:bullet="t"/>
    </w:pict>
  </w:numPicBullet>
  <w:numPicBullet w:numPicBulletId="13">
    <w:pict>
      <v:shape id="_x0000_i1044" type="#_x0000_t75" style="width:3in;height:3in" o:bullet="t"/>
    </w:pict>
  </w:numPicBullet>
  <w:numPicBullet w:numPicBulletId="14">
    <w:pict>
      <v:shape id="_x0000_i1045" type="#_x0000_t75" style="width:3in;height:3in" o:bullet="t"/>
    </w:pict>
  </w:numPicBullet>
  <w:numPicBullet w:numPicBulletId="15">
    <w:pict>
      <v:shape id="_x0000_i1046" type="#_x0000_t75" style="width:3in;height:3in" o:bullet="t"/>
    </w:pict>
  </w:numPicBullet>
  <w:abstractNum w:abstractNumId="0" w15:restartNumberingAfterBreak="0">
    <w:nsid w:val="04F60EE4"/>
    <w:multiLevelType w:val="multilevel"/>
    <w:tmpl w:val="05EA60AE"/>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B17D6"/>
    <w:multiLevelType w:val="multilevel"/>
    <w:tmpl w:val="C4183F12"/>
    <w:numStyleLink w:val="AHPRANumberedlist"/>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AF51943"/>
    <w:multiLevelType w:val="hybridMultilevel"/>
    <w:tmpl w:val="A88C7008"/>
    <w:lvl w:ilvl="0" w:tplc="240674C6">
      <w:start w:val="1"/>
      <w:numFmt w:val="bullet"/>
      <w:lvlText w:val=""/>
      <w:lvlJc w:val="left"/>
      <w:pPr>
        <w:ind w:left="720" w:hanging="360"/>
      </w:pPr>
      <w:rPr>
        <w:rFonts w:ascii="Symbol" w:hAnsi="Symbol" w:hint="default"/>
        <w:color w:val="000000" w:themeColor="text1"/>
      </w:rPr>
    </w:lvl>
    <w:lvl w:ilvl="1" w:tplc="5D9EE378">
      <w:start w:val="1"/>
      <w:numFmt w:val="bullet"/>
      <w:lvlText w:val="­"/>
      <w:lvlJc w:val="left"/>
      <w:pPr>
        <w:ind w:left="1440" w:hanging="360"/>
      </w:pPr>
      <w:rPr>
        <w:rFonts w:ascii="Courier New" w:hAnsi="Courier New" w:hint="default"/>
        <w:color w:val="000000" w:themeColor="text1"/>
      </w:rPr>
    </w:lvl>
    <w:lvl w:ilvl="2" w:tplc="08089CF6">
      <w:start w:val="1"/>
      <w:numFmt w:val="decimal"/>
      <w:lvlText w:val="%3."/>
      <w:lvlJc w:val="left"/>
      <w:pPr>
        <w:tabs>
          <w:tab w:val="num" w:pos="2160"/>
        </w:tabs>
        <w:ind w:left="2160" w:hanging="360"/>
      </w:pPr>
    </w:lvl>
    <w:lvl w:ilvl="3" w:tplc="25C8C11C">
      <w:start w:val="1"/>
      <w:numFmt w:val="decimal"/>
      <w:lvlText w:val="%4."/>
      <w:lvlJc w:val="left"/>
      <w:pPr>
        <w:tabs>
          <w:tab w:val="num" w:pos="2880"/>
        </w:tabs>
        <w:ind w:left="2880" w:hanging="360"/>
      </w:pPr>
    </w:lvl>
    <w:lvl w:ilvl="4" w:tplc="D9E00A9C">
      <w:start w:val="1"/>
      <w:numFmt w:val="decimal"/>
      <w:lvlText w:val="%5."/>
      <w:lvlJc w:val="left"/>
      <w:pPr>
        <w:tabs>
          <w:tab w:val="num" w:pos="3600"/>
        </w:tabs>
        <w:ind w:left="3600" w:hanging="360"/>
      </w:pPr>
    </w:lvl>
    <w:lvl w:ilvl="5" w:tplc="8230098A">
      <w:start w:val="1"/>
      <w:numFmt w:val="decimal"/>
      <w:lvlText w:val="%6."/>
      <w:lvlJc w:val="left"/>
      <w:pPr>
        <w:tabs>
          <w:tab w:val="num" w:pos="4320"/>
        </w:tabs>
        <w:ind w:left="4320" w:hanging="360"/>
      </w:pPr>
    </w:lvl>
    <w:lvl w:ilvl="6" w:tplc="43BA8E98">
      <w:start w:val="1"/>
      <w:numFmt w:val="decimal"/>
      <w:lvlText w:val="%7."/>
      <w:lvlJc w:val="left"/>
      <w:pPr>
        <w:tabs>
          <w:tab w:val="num" w:pos="5040"/>
        </w:tabs>
        <w:ind w:left="5040" w:hanging="360"/>
      </w:pPr>
    </w:lvl>
    <w:lvl w:ilvl="7" w:tplc="E000F550">
      <w:start w:val="1"/>
      <w:numFmt w:val="decimal"/>
      <w:lvlText w:val="%8."/>
      <w:lvlJc w:val="left"/>
      <w:pPr>
        <w:tabs>
          <w:tab w:val="num" w:pos="5760"/>
        </w:tabs>
        <w:ind w:left="5760" w:hanging="360"/>
      </w:pPr>
    </w:lvl>
    <w:lvl w:ilvl="8" w:tplc="AD229F40">
      <w:start w:val="1"/>
      <w:numFmt w:val="decimal"/>
      <w:lvlText w:val="%9."/>
      <w:lvlJc w:val="left"/>
      <w:pPr>
        <w:tabs>
          <w:tab w:val="num" w:pos="6480"/>
        </w:tabs>
        <w:ind w:left="6480" w:hanging="360"/>
      </w:pPr>
    </w:lvl>
  </w:abstractNum>
  <w:abstractNum w:abstractNumId="4" w15:restartNumberingAfterBreak="0">
    <w:nsid w:val="0C037DB3"/>
    <w:multiLevelType w:val="multilevel"/>
    <w:tmpl w:val="BE20683A"/>
    <w:numStyleLink w:val="AHPRANumberedheadinglist"/>
  </w:abstractNum>
  <w:abstractNum w:abstractNumId="5"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6" w15:restartNumberingAfterBreak="0">
    <w:nsid w:val="121F6E07"/>
    <w:multiLevelType w:val="hybridMultilevel"/>
    <w:tmpl w:val="BF2C9A12"/>
    <w:lvl w:ilvl="0" w:tplc="F30835F0">
      <w:start w:val="1"/>
      <w:numFmt w:val="bullet"/>
      <w:lvlText w:val=""/>
      <w:lvlJc w:val="left"/>
      <w:pPr>
        <w:ind w:left="720" w:hanging="360"/>
      </w:pPr>
      <w:rPr>
        <w:rFonts w:ascii="Symbol" w:hAnsi="Symbol" w:hint="default"/>
      </w:rPr>
    </w:lvl>
    <w:lvl w:ilvl="1" w:tplc="9904AAB0">
      <w:start w:val="1"/>
      <w:numFmt w:val="bullet"/>
      <w:lvlText w:val="o"/>
      <w:lvlJc w:val="left"/>
      <w:pPr>
        <w:ind w:left="1440" w:hanging="360"/>
      </w:pPr>
      <w:rPr>
        <w:rFonts w:ascii="Courier New" w:hAnsi="Courier New" w:cs="Courier New" w:hint="default"/>
      </w:rPr>
    </w:lvl>
    <w:lvl w:ilvl="2" w:tplc="A9DE5D56" w:tentative="1">
      <w:start w:val="1"/>
      <w:numFmt w:val="bullet"/>
      <w:lvlText w:val=""/>
      <w:lvlJc w:val="left"/>
      <w:pPr>
        <w:ind w:left="2160" w:hanging="360"/>
      </w:pPr>
      <w:rPr>
        <w:rFonts w:ascii="Wingdings" w:hAnsi="Wingdings" w:hint="default"/>
      </w:rPr>
    </w:lvl>
    <w:lvl w:ilvl="3" w:tplc="2C341FA4" w:tentative="1">
      <w:start w:val="1"/>
      <w:numFmt w:val="bullet"/>
      <w:lvlText w:val=""/>
      <w:lvlJc w:val="left"/>
      <w:pPr>
        <w:ind w:left="2880" w:hanging="360"/>
      </w:pPr>
      <w:rPr>
        <w:rFonts w:ascii="Symbol" w:hAnsi="Symbol" w:hint="default"/>
      </w:rPr>
    </w:lvl>
    <w:lvl w:ilvl="4" w:tplc="21AC447C" w:tentative="1">
      <w:start w:val="1"/>
      <w:numFmt w:val="bullet"/>
      <w:lvlText w:val="o"/>
      <w:lvlJc w:val="left"/>
      <w:pPr>
        <w:ind w:left="3600" w:hanging="360"/>
      </w:pPr>
      <w:rPr>
        <w:rFonts w:ascii="Courier New" w:hAnsi="Courier New" w:cs="Courier New" w:hint="default"/>
      </w:rPr>
    </w:lvl>
    <w:lvl w:ilvl="5" w:tplc="C660E848" w:tentative="1">
      <w:start w:val="1"/>
      <w:numFmt w:val="bullet"/>
      <w:lvlText w:val=""/>
      <w:lvlJc w:val="left"/>
      <w:pPr>
        <w:ind w:left="4320" w:hanging="360"/>
      </w:pPr>
      <w:rPr>
        <w:rFonts w:ascii="Wingdings" w:hAnsi="Wingdings" w:hint="default"/>
      </w:rPr>
    </w:lvl>
    <w:lvl w:ilvl="6" w:tplc="96DCE190" w:tentative="1">
      <w:start w:val="1"/>
      <w:numFmt w:val="bullet"/>
      <w:lvlText w:val=""/>
      <w:lvlJc w:val="left"/>
      <w:pPr>
        <w:ind w:left="5040" w:hanging="360"/>
      </w:pPr>
      <w:rPr>
        <w:rFonts w:ascii="Symbol" w:hAnsi="Symbol" w:hint="default"/>
      </w:rPr>
    </w:lvl>
    <w:lvl w:ilvl="7" w:tplc="F454F07C" w:tentative="1">
      <w:start w:val="1"/>
      <w:numFmt w:val="bullet"/>
      <w:lvlText w:val="o"/>
      <w:lvlJc w:val="left"/>
      <w:pPr>
        <w:ind w:left="5760" w:hanging="360"/>
      </w:pPr>
      <w:rPr>
        <w:rFonts w:ascii="Courier New" w:hAnsi="Courier New" w:cs="Courier New" w:hint="default"/>
      </w:rPr>
    </w:lvl>
    <w:lvl w:ilvl="8" w:tplc="48AEBE4E" w:tentative="1">
      <w:start w:val="1"/>
      <w:numFmt w:val="bullet"/>
      <w:lvlText w:val=""/>
      <w:lvlJc w:val="left"/>
      <w:pPr>
        <w:ind w:left="6480" w:hanging="360"/>
      </w:pPr>
      <w:rPr>
        <w:rFonts w:ascii="Wingdings" w:hAnsi="Wingdings" w:hint="default"/>
      </w:rPr>
    </w:lvl>
  </w:abstractNum>
  <w:abstractNum w:abstractNumId="7" w15:restartNumberingAfterBreak="0">
    <w:nsid w:val="143C6748"/>
    <w:multiLevelType w:val="multilevel"/>
    <w:tmpl w:val="1C927A24"/>
    <w:lvl w:ilvl="0">
      <w:start w:val="1"/>
      <w:numFmt w:val="decimal"/>
      <w:lvlText w:val="%1."/>
      <w:lvlJc w:val="left"/>
      <w:pPr>
        <w:ind w:left="738" w:hanging="369"/>
      </w:pPr>
      <w:rPr>
        <w:rFonts w:ascii="Arial" w:hAnsi="Arial" w:cs="Times New Roman" w:hint="default"/>
        <w:b w:val="0"/>
        <w:bCs/>
        <w:i w:val="0"/>
        <w:dstrike w:val="0"/>
        <w:color w:val="auto"/>
        <w:spacing w:val="0"/>
        <w:kern w:val="0"/>
        <w:position w:val="0"/>
        <w:sz w:val="20"/>
        <w:u w:val="none"/>
        <w:vertAlign w:val="baseline"/>
        <w:em w:val="none"/>
      </w:rPr>
    </w:lvl>
    <w:lvl w:ilvl="1">
      <w:start w:val="1"/>
      <w:numFmt w:val="decimal"/>
      <w:lvlText w:val="%1.%2"/>
      <w:lvlJc w:val="left"/>
      <w:pPr>
        <w:ind w:left="1106" w:hanging="368"/>
      </w:pPr>
      <w:rPr>
        <w:rFonts w:ascii="Arial" w:hAnsi="Arial" w:hint="default"/>
        <w:b w:val="0"/>
        <w:i w:val="0"/>
        <w:color w:val="auto"/>
        <w:sz w:val="20"/>
      </w:rPr>
    </w:lvl>
    <w:lvl w:ilvl="2">
      <w:start w:val="1"/>
      <w:numFmt w:val="decimal"/>
      <w:lvlText w:val="%1.%2.%3"/>
      <w:lvlJc w:val="left"/>
      <w:pPr>
        <w:ind w:left="1503" w:hanging="397"/>
      </w:pPr>
      <w:rPr>
        <w:rFonts w:ascii="Arial" w:hAnsi="Arial" w:hint="default"/>
        <w:b w:val="0"/>
        <w:i w:val="0"/>
        <w:color w:val="auto"/>
        <w:sz w:val="20"/>
      </w:rPr>
    </w:lvl>
    <w:lvl w:ilvl="3">
      <w:start w:val="1"/>
      <w:numFmt w:val="decimal"/>
      <w:lvlText w:val="%1.%2.%3.%4."/>
      <w:lvlJc w:val="left"/>
      <w:pPr>
        <w:ind w:left="2097" w:hanging="648"/>
      </w:pPr>
      <w:rPr>
        <w:rFonts w:hint="default"/>
      </w:rPr>
    </w:lvl>
    <w:lvl w:ilvl="4">
      <w:start w:val="1"/>
      <w:numFmt w:val="decimal"/>
      <w:lvlText w:val="%1.%2.%3.%4.%5."/>
      <w:lvlJc w:val="left"/>
      <w:pPr>
        <w:ind w:left="2601" w:hanging="792"/>
      </w:pPr>
      <w:rPr>
        <w:rFonts w:hint="default"/>
      </w:rPr>
    </w:lvl>
    <w:lvl w:ilvl="5">
      <w:start w:val="1"/>
      <w:numFmt w:val="decimal"/>
      <w:lvlText w:val="%1.%2.%3.%4.%5.%6."/>
      <w:lvlJc w:val="left"/>
      <w:pPr>
        <w:ind w:left="3105" w:hanging="936"/>
      </w:pPr>
      <w:rPr>
        <w:rFonts w:hint="default"/>
      </w:rPr>
    </w:lvl>
    <w:lvl w:ilvl="6">
      <w:start w:val="1"/>
      <w:numFmt w:val="decimal"/>
      <w:lvlText w:val="%1.%2.%3.%4.%5.%6.%7."/>
      <w:lvlJc w:val="left"/>
      <w:pPr>
        <w:ind w:left="3609" w:hanging="1080"/>
      </w:pPr>
      <w:rPr>
        <w:rFonts w:hint="default"/>
      </w:rPr>
    </w:lvl>
    <w:lvl w:ilvl="7">
      <w:start w:val="1"/>
      <w:numFmt w:val="decimal"/>
      <w:lvlText w:val="%1.%2.%3.%4.%5.%6.%7.%8."/>
      <w:lvlJc w:val="left"/>
      <w:pPr>
        <w:ind w:left="4113" w:hanging="1224"/>
      </w:pPr>
      <w:rPr>
        <w:rFonts w:hint="default"/>
      </w:rPr>
    </w:lvl>
    <w:lvl w:ilvl="8">
      <w:start w:val="1"/>
      <w:numFmt w:val="decimal"/>
      <w:lvlText w:val="%1.%2.%3.%4.%5.%6.%7.%8.%9."/>
      <w:lvlJc w:val="left"/>
      <w:pPr>
        <w:ind w:left="4689" w:hanging="1440"/>
      </w:pPr>
      <w:rPr>
        <w:rFonts w:hint="default"/>
      </w:rPr>
    </w:lvl>
  </w:abstractNum>
  <w:abstractNum w:abstractNumId="8" w15:restartNumberingAfterBreak="0">
    <w:nsid w:val="152D19FF"/>
    <w:multiLevelType w:val="multilevel"/>
    <w:tmpl w:val="BE20683A"/>
    <w:numStyleLink w:val="AHPRANumberedheadinglist"/>
  </w:abstractNum>
  <w:abstractNum w:abstractNumId="9" w15:restartNumberingAfterBreak="0">
    <w:nsid w:val="18A76A51"/>
    <w:multiLevelType w:val="hybridMultilevel"/>
    <w:tmpl w:val="F806C5A8"/>
    <w:lvl w:ilvl="0" w:tplc="444C8828">
      <w:start w:val="1"/>
      <w:numFmt w:val="bullet"/>
      <w:lvlText w:val=""/>
      <w:lvlJc w:val="left"/>
      <w:pPr>
        <w:ind w:left="720" w:hanging="360"/>
      </w:pPr>
      <w:rPr>
        <w:rFonts w:ascii="Symbol" w:hAnsi="Symbol" w:hint="default"/>
      </w:rPr>
    </w:lvl>
    <w:lvl w:ilvl="1" w:tplc="FF8E9130">
      <w:start w:val="1"/>
      <w:numFmt w:val="bullet"/>
      <w:lvlText w:val="­"/>
      <w:lvlJc w:val="left"/>
      <w:pPr>
        <w:ind w:left="1440" w:hanging="360"/>
      </w:pPr>
      <w:rPr>
        <w:rFonts w:ascii="Courier New" w:hAnsi="Courier New" w:hint="default"/>
      </w:rPr>
    </w:lvl>
    <w:lvl w:ilvl="2" w:tplc="80467546" w:tentative="1">
      <w:start w:val="1"/>
      <w:numFmt w:val="bullet"/>
      <w:lvlText w:val=""/>
      <w:lvlJc w:val="left"/>
      <w:pPr>
        <w:ind w:left="2160" w:hanging="360"/>
      </w:pPr>
      <w:rPr>
        <w:rFonts w:ascii="Wingdings" w:hAnsi="Wingdings" w:hint="default"/>
      </w:rPr>
    </w:lvl>
    <w:lvl w:ilvl="3" w:tplc="8D662A50" w:tentative="1">
      <w:start w:val="1"/>
      <w:numFmt w:val="bullet"/>
      <w:lvlText w:val=""/>
      <w:lvlJc w:val="left"/>
      <w:pPr>
        <w:ind w:left="2880" w:hanging="360"/>
      </w:pPr>
      <w:rPr>
        <w:rFonts w:ascii="Symbol" w:hAnsi="Symbol" w:hint="default"/>
      </w:rPr>
    </w:lvl>
    <w:lvl w:ilvl="4" w:tplc="C966EBAA" w:tentative="1">
      <w:start w:val="1"/>
      <w:numFmt w:val="bullet"/>
      <w:lvlText w:val="o"/>
      <w:lvlJc w:val="left"/>
      <w:pPr>
        <w:ind w:left="3600" w:hanging="360"/>
      </w:pPr>
      <w:rPr>
        <w:rFonts w:ascii="Courier New" w:hAnsi="Courier New" w:cs="Courier New" w:hint="default"/>
      </w:rPr>
    </w:lvl>
    <w:lvl w:ilvl="5" w:tplc="89D2ADAC" w:tentative="1">
      <w:start w:val="1"/>
      <w:numFmt w:val="bullet"/>
      <w:lvlText w:val=""/>
      <w:lvlJc w:val="left"/>
      <w:pPr>
        <w:ind w:left="4320" w:hanging="360"/>
      </w:pPr>
      <w:rPr>
        <w:rFonts w:ascii="Wingdings" w:hAnsi="Wingdings" w:hint="default"/>
      </w:rPr>
    </w:lvl>
    <w:lvl w:ilvl="6" w:tplc="513AACE2" w:tentative="1">
      <w:start w:val="1"/>
      <w:numFmt w:val="bullet"/>
      <w:lvlText w:val=""/>
      <w:lvlJc w:val="left"/>
      <w:pPr>
        <w:ind w:left="5040" w:hanging="360"/>
      </w:pPr>
      <w:rPr>
        <w:rFonts w:ascii="Symbol" w:hAnsi="Symbol" w:hint="default"/>
      </w:rPr>
    </w:lvl>
    <w:lvl w:ilvl="7" w:tplc="D480D3F8" w:tentative="1">
      <w:start w:val="1"/>
      <w:numFmt w:val="bullet"/>
      <w:lvlText w:val="o"/>
      <w:lvlJc w:val="left"/>
      <w:pPr>
        <w:ind w:left="5760" w:hanging="360"/>
      </w:pPr>
      <w:rPr>
        <w:rFonts w:ascii="Courier New" w:hAnsi="Courier New" w:cs="Courier New" w:hint="default"/>
      </w:rPr>
    </w:lvl>
    <w:lvl w:ilvl="8" w:tplc="611024AE" w:tentative="1">
      <w:start w:val="1"/>
      <w:numFmt w:val="bullet"/>
      <w:lvlText w:val=""/>
      <w:lvlJc w:val="left"/>
      <w:pPr>
        <w:ind w:left="6480" w:hanging="360"/>
      </w:pPr>
      <w:rPr>
        <w:rFonts w:ascii="Wingdings" w:hAnsi="Wingdings" w:hint="default"/>
      </w:rPr>
    </w:lvl>
  </w:abstractNum>
  <w:abstractNum w:abstractNumId="10" w15:restartNumberingAfterBreak="0">
    <w:nsid w:val="1D921B20"/>
    <w:multiLevelType w:val="hybridMultilevel"/>
    <w:tmpl w:val="C576F254"/>
    <w:lvl w:ilvl="0" w:tplc="04090001">
      <w:start w:val="1"/>
      <w:numFmt w:val="bullet"/>
      <w:lvlText w:val=""/>
      <w:lvlJc w:val="left"/>
      <w:pPr>
        <w:ind w:left="720" w:hanging="360"/>
      </w:pPr>
      <w:rPr>
        <w:rFonts w:ascii="Symbol" w:hAnsi="Symbol" w:hint="default"/>
      </w:rPr>
    </w:lvl>
    <w:lvl w:ilvl="1" w:tplc="B1860B3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5173F"/>
    <w:multiLevelType w:val="hybridMultilevel"/>
    <w:tmpl w:val="F880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2578D"/>
    <w:multiLevelType w:val="multilevel"/>
    <w:tmpl w:val="BE20683A"/>
    <w:numStyleLink w:val="AHPRANumberedheadinglist"/>
  </w:abstractNum>
  <w:abstractNum w:abstractNumId="13" w15:restartNumberingAfterBreak="0">
    <w:nsid w:val="290616C5"/>
    <w:multiLevelType w:val="multilevel"/>
    <w:tmpl w:val="5FB871D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AF175D"/>
    <w:multiLevelType w:val="multilevel"/>
    <w:tmpl w:val="DD94123A"/>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C065C2"/>
    <w:multiLevelType w:val="hybridMultilevel"/>
    <w:tmpl w:val="42C6061A"/>
    <w:lvl w:ilvl="0" w:tplc="27707700">
      <w:start w:val="1"/>
      <w:numFmt w:val="decimal"/>
      <w:lvlText w:val="%1."/>
      <w:lvlJc w:val="left"/>
      <w:pPr>
        <w:ind w:left="720" w:hanging="360"/>
      </w:pPr>
    </w:lvl>
    <w:lvl w:ilvl="1" w:tplc="A18AD52E" w:tentative="1">
      <w:start w:val="1"/>
      <w:numFmt w:val="lowerLetter"/>
      <w:lvlText w:val="%2."/>
      <w:lvlJc w:val="left"/>
      <w:pPr>
        <w:ind w:left="1440" w:hanging="360"/>
      </w:pPr>
    </w:lvl>
    <w:lvl w:ilvl="2" w:tplc="EBB4F5FE" w:tentative="1">
      <w:start w:val="1"/>
      <w:numFmt w:val="lowerRoman"/>
      <w:lvlText w:val="%3."/>
      <w:lvlJc w:val="right"/>
      <w:pPr>
        <w:ind w:left="2160" w:hanging="180"/>
      </w:pPr>
    </w:lvl>
    <w:lvl w:ilvl="3" w:tplc="DD5002BE" w:tentative="1">
      <w:start w:val="1"/>
      <w:numFmt w:val="decimal"/>
      <w:lvlText w:val="%4."/>
      <w:lvlJc w:val="left"/>
      <w:pPr>
        <w:ind w:left="2880" w:hanging="360"/>
      </w:pPr>
    </w:lvl>
    <w:lvl w:ilvl="4" w:tplc="7EE20A68" w:tentative="1">
      <w:start w:val="1"/>
      <w:numFmt w:val="lowerLetter"/>
      <w:lvlText w:val="%5."/>
      <w:lvlJc w:val="left"/>
      <w:pPr>
        <w:ind w:left="3600" w:hanging="360"/>
      </w:pPr>
    </w:lvl>
    <w:lvl w:ilvl="5" w:tplc="9E54701E" w:tentative="1">
      <w:start w:val="1"/>
      <w:numFmt w:val="lowerRoman"/>
      <w:lvlText w:val="%6."/>
      <w:lvlJc w:val="right"/>
      <w:pPr>
        <w:ind w:left="4320" w:hanging="180"/>
      </w:pPr>
    </w:lvl>
    <w:lvl w:ilvl="6" w:tplc="AE70B556" w:tentative="1">
      <w:start w:val="1"/>
      <w:numFmt w:val="decimal"/>
      <w:lvlText w:val="%7."/>
      <w:lvlJc w:val="left"/>
      <w:pPr>
        <w:ind w:left="5040" w:hanging="360"/>
      </w:pPr>
    </w:lvl>
    <w:lvl w:ilvl="7" w:tplc="13200066" w:tentative="1">
      <w:start w:val="1"/>
      <w:numFmt w:val="lowerLetter"/>
      <w:lvlText w:val="%8."/>
      <w:lvlJc w:val="left"/>
      <w:pPr>
        <w:ind w:left="5760" w:hanging="360"/>
      </w:pPr>
    </w:lvl>
    <w:lvl w:ilvl="8" w:tplc="B2A85520" w:tentative="1">
      <w:start w:val="1"/>
      <w:numFmt w:val="lowerRoman"/>
      <w:lvlText w:val="%9."/>
      <w:lvlJc w:val="right"/>
      <w:pPr>
        <w:ind w:left="6480" w:hanging="180"/>
      </w:pPr>
    </w:lvl>
  </w:abstractNum>
  <w:abstractNum w:abstractNumId="16" w15:restartNumberingAfterBreak="0">
    <w:nsid w:val="33E51B68"/>
    <w:multiLevelType w:val="hybridMultilevel"/>
    <w:tmpl w:val="52DC2C60"/>
    <w:lvl w:ilvl="0" w:tplc="676C3670">
      <w:start w:val="1"/>
      <w:numFmt w:val="bullet"/>
      <w:lvlText w:val=""/>
      <w:lvlJc w:val="left"/>
      <w:pPr>
        <w:ind w:left="720" w:hanging="360"/>
      </w:pPr>
      <w:rPr>
        <w:rFonts w:ascii="Symbol" w:hAnsi="Symbol" w:hint="default"/>
      </w:rPr>
    </w:lvl>
    <w:lvl w:ilvl="1" w:tplc="04090019">
      <w:start w:val="1"/>
      <w:numFmt w:val="bullet"/>
      <w:lvlText w:val="­"/>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35FF4388"/>
    <w:multiLevelType w:val="multilevel"/>
    <w:tmpl w:val="F8E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257753"/>
    <w:multiLevelType w:val="hybridMultilevel"/>
    <w:tmpl w:val="17BA7A9A"/>
    <w:lvl w:ilvl="0" w:tplc="04090001">
      <w:start w:val="1"/>
      <w:numFmt w:val="bullet"/>
      <w:lvlText w:val=""/>
      <w:lvlJc w:val="left"/>
      <w:pPr>
        <w:ind w:left="720" w:hanging="360"/>
      </w:pPr>
      <w:rPr>
        <w:rFonts w:ascii="Symbol" w:hAnsi="Symbol" w:hint="default"/>
      </w:rPr>
    </w:lvl>
    <w:lvl w:ilvl="1" w:tplc="B1860B38">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F794EDA"/>
    <w:multiLevelType w:val="multilevel"/>
    <w:tmpl w:val="A8C64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803378"/>
    <w:multiLevelType w:val="hybridMultilevel"/>
    <w:tmpl w:val="5BC8A568"/>
    <w:lvl w:ilvl="0" w:tplc="40D0E7CA">
      <w:start w:val="1"/>
      <w:numFmt w:val="bullet"/>
      <w:lvlText w:val=""/>
      <w:lvlJc w:val="left"/>
      <w:pPr>
        <w:ind w:left="360" w:hanging="360"/>
      </w:pPr>
      <w:rPr>
        <w:rFonts w:ascii="Symbol" w:hAnsi="Symbol" w:hint="default"/>
      </w:rPr>
    </w:lvl>
    <w:lvl w:ilvl="1" w:tplc="F71802B6" w:tentative="1">
      <w:start w:val="1"/>
      <w:numFmt w:val="bullet"/>
      <w:lvlText w:val="o"/>
      <w:lvlJc w:val="left"/>
      <w:pPr>
        <w:ind w:left="1080" w:hanging="360"/>
      </w:pPr>
      <w:rPr>
        <w:rFonts w:ascii="Courier New" w:hAnsi="Courier New" w:cs="Courier New" w:hint="default"/>
      </w:rPr>
    </w:lvl>
    <w:lvl w:ilvl="2" w:tplc="3D821F30" w:tentative="1">
      <w:start w:val="1"/>
      <w:numFmt w:val="bullet"/>
      <w:lvlText w:val=""/>
      <w:lvlJc w:val="left"/>
      <w:pPr>
        <w:ind w:left="1800" w:hanging="360"/>
      </w:pPr>
      <w:rPr>
        <w:rFonts w:ascii="Wingdings" w:hAnsi="Wingdings" w:hint="default"/>
      </w:rPr>
    </w:lvl>
    <w:lvl w:ilvl="3" w:tplc="E104E396" w:tentative="1">
      <w:start w:val="1"/>
      <w:numFmt w:val="bullet"/>
      <w:lvlText w:val=""/>
      <w:lvlJc w:val="left"/>
      <w:pPr>
        <w:ind w:left="2520" w:hanging="360"/>
      </w:pPr>
      <w:rPr>
        <w:rFonts w:ascii="Symbol" w:hAnsi="Symbol" w:hint="default"/>
      </w:rPr>
    </w:lvl>
    <w:lvl w:ilvl="4" w:tplc="8F52C984" w:tentative="1">
      <w:start w:val="1"/>
      <w:numFmt w:val="bullet"/>
      <w:lvlText w:val="o"/>
      <w:lvlJc w:val="left"/>
      <w:pPr>
        <w:ind w:left="3240" w:hanging="360"/>
      </w:pPr>
      <w:rPr>
        <w:rFonts w:ascii="Courier New" w:hAnsi="Courier New" w:cs="Courier New" w:hint="default"/>
      </w:rPr>
    </w:lvl>
    <w:lvl w:ilvl="5" w:tplc="6C821F8A" w:tentative="1">
      <w:start w:val="1"/>
      <w:numFmt w:val="bullet"/>
      <w:lvlText w:val=""/>
      <w:lvlJc w:val="left"/>
      <w:pPr>
        <w:ind w:left="3960" w:hanging="360"/>
      </w:pPr>
      <w:rPr>
        <w:rFonts w:ascii="Wingdings" w:hAnsi="Wingdings" w:hint="default"/>
      </w:rPr>
    </w:lvl>
    <w:lvl w:ilvl="6" w:tplc="6A3E5996" w:tentative="1">
      <w:start w:val="1"/>
      <w:numFmt w:val="bullet"/>
      <w:lvlText w:val=""/>
      <w:lvlJc w:val="left"/>
      <w:pPr>
        <w:ind w:left="4680" w:hanging="360"/>
      </w:pPr>
      <w:rPr>
        <w:rFonts w:ascii="Symbol" w:hAnsi="Symbol" w:hint="default"/>
      </w:rPr>
    </w:lvl>
    <w:lvl w:ilvl="7" w:tplc="25CC660E" w:tentative="1">
      <w:start w:val="1"/>
      <w:numFmt w:val="bullet"/>
      <w:lvlText w:val="o"/>
      <w:lvlJc w:val="left"/>
      <w:pPr>
        <w:ind w:left="5400" w:hanging="360"/>
      </w:pPr>
      <w:rPr>
        <w:rFonts w:ascii="Courier New" w:hAnsi="Courier New" w:cs="Courier New" w:hint="default"/>
      </w:rPr>
    </w:lvl>
    <w:lvl w:ilvl="8" w:tplc="7DE4233A" w:tentative="1">
      <w:start w:val="1"/>
      <w:numFmt w:val="bullet"/>
      <w:lvlText w:val=""/>
      <w:lvlJc w:val="left"/>
      <w:pPr>
        <w:ind w:left="6120" w:hanging="360"/>
      </w:pPr>
      <w:rPr>
        <w:rFonts w:ascii="Wingdings" w:hAnsi="Wingdings" w:hint="default"/>
      </w:rPr>
    </w:lvl>
  </w:abstractNum>
  <w:abstractNum w:abstractNumId="21" w15:restartNumberingAfterBreak="0">
    <w:nsid w:val="41DF55AD"/>
    <w:multiLevelType w:val="hybridMultilevel"/>
    <w:tmpl w:val="0E843C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8192FC6"/>
    <w:multiLevelType w:val="hybridMultilevel"/>
    <w:tmpl w:val="068A29CC"/>
    <w:lvl w:ilvl="0" w:tplc="0C090001">
      <w:start w:val="1"/>
      <w:numFmt w:val="bullet"/>
      <w:pStyle w:val="AHPRA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2D1745"/>
    <w:multiLevelType w:val="multilevel"/>
    <w:tmpl w:val="EE88592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04433A"/>
    <w:multiLevelType w:val="multilevel"/>
    <w:tmpl w:val="C4183F12"/>
    <w:numStyleLink w:val="AHPRANumberedlist"/>
  </w:abstractNum>
  <w:abstractNum w:abstractNumId="25" w15:restartNumberingAfterBreak="0">
    <w:nsid w:val="57C73319"/>
    <w:multiLevelType w:val="hybridMultilevel"/>
    <w:tmpl w:val="EF8696AE"/>
    <w:lvl w:ilvl="0" w:tplc="C0864EDA">
      <w:start w:val="1"/>
      <w:numFmt w:val="bullet"/>
      <w:lvlText w:val=""/>
      <w:lvlJc w:val="left"/>
      <w:pPr>
        <w:ind w:left="720" w:hanging="360"/>
      </w:pPr>
      <w:rPr>
        <w:rFonts w:ascii="Symbol" w:hAnsi="Symbol" w:hint="default"/>
      </w:rPr>
    </w:lvl>
    <w:lvl w:ilvl="1" w:tplc="90768C06">
      <w:start w:val="1"/>
      <w:numFmt w:val="bullet"/>
      <w:lvlText w:val="­"/>
      <w:lvlJc w:val="left"/>
      <w:pPr>
        <w:ind w:left="1440" w:hanging="360"/>
      </w:pPr>
      <w:rPr>
        <w:rFonts w:ascii="Courier New" w:hAnsi="Courier New" w:hint="default"/>
      </w:rPr>
    </w:lvl>
    <w:lvl w:ilvl="2" w:tplc="4E3246D2" w:tentative="1">
      <w:start w:val="1"/>
      <w:numFmt w:val="bullet"/>
      <w:lvlText w:val=""/>
      <w:lvlJc w:val="left"/>
      <w:pPr>
        <w:ind w:left="2160" w:hanging="360"/>
      </w:pPr>
      <w:rPr>
        <w:rFonts w:ascii="Wingdings" w:hAnsi="Wingdings" w:hint="default"/>
      </w:rPr>
    </w:lvl>
    <w:lvl w:ilvl="3" w:tplc="41389502" w:tentative="1">
      <w:start w:val="1"/>
      <w:numFmt w:val="bullet"/>
      <w:lvlText w:val=""/>
      <w:lvlJc w:val="left"/>
      <w:pPr>
        <w:ind w:left="2880" w:hanging="360"/>
      </w:pPr>
      <w:rPr>
        <w:rFonts w:ascii="Symbol" w:hAnsi="Symbol" w:hint="default"/>
      </w:rPr>
    </w:lvl>
    <w:lvl w:ilvl="4" w:tplc="EA1AAE4E" w:tentative="1">
      <w:start w:val="1"/>
      <w:numFmt w:val="bullet"/>
      <w:lvlText w:val="o"/>
      <w:lvlJc w:val="left"/>
      <w:pPr>
        <w:ind w:left="3600" w:hanging="360"/>
      </w:pPr>
      <w:rPr>
        <w:rFonts w:ascii="Courier New" w:hAnsi="Courier New" w:cs="Courier New" w:hint="default"/>
      </w:rPr>
    </w:lvl>
    <w:lvl w:ilvl="5" w:tplc="91B2E6B6" w:tentative="1">
      <w:start w:val="1"/>
      <w:numFmt w:val="bullet"/>
      <w:lvlText w:val=""/>
      <w:lvlJc w:val="left"/>
      <w:pPr>
        <w:ind w:left="4320" w:hanging="360"/>
      </w:pPr>
      <w:rPr>
        <w:rFonts w:ascii="Wingdings" w:hAnsi="Wingdings" w:hint="default"/>
      </w:rPr>
    </w:lvl>
    <w:lvl w:ilvl="6" w:tplc="65C225D2" w:tentative="1">
      <w:start w:val="1"/>
      <w:numFmt w:val="bullet"/>
      <w:lvlText w:val=""/>
      <w:lvlJc w:val="left"/>
      <w:pPr>
        <w:ind w:left="5040" w:hanging="360"/>
      </w:pPr>
      <w:rPr>
        <w:rFonts w:ascii="Symbol" w:hAnsi="Symbol" w:hint="default"/>
      </w:rPr>
    </w:lvl>
    <w:lvl w:ilvl="7" w:tplc="62F4AFDE" w:tentative="1">
      <w:start w:val="1"/>
      <w:numFmt w:val="bullet"/>
      <w:lvlText w:val="o"/>
      <w:lvlJc w:val="left"/>
      <w:pPr>
        <w:ind w:left="5760" w:hanging="360"/>
      </w:pPr>
      <w:rPr>
        <w:rFonts w:ascii="Courier New" w:hAnsi="Courier New" w:cs="Courier New" w:hint="default"/>
      </w:rPr>
    </w:lvl>
    <w:lvl w:ilvl="8" w:tplc="7182E3C6" w:tentative="1">
      <w:start w:val="1"/>
      <w:numFmt w:val="bullet"/>
      <w:lvlText w:val=""/>
      <w:lvlJc w:val="left"/>
      <w:pPr>
        <w:ind w:left="6480" w:hanging="360"/>
      </w:pPr>
      <w:rPr>
        <w:rFonts w:ascii="Wingdings" w:hAnsi="Wingdings" w:hint="default"/>
      </w:rPr>
    </w:lvl>
  </w:abstractNum>
  <w:abstractNum w:abstractNumId="26" w15:restartNumberingAfterBreak="0">
    <w:nsid w:val="59AA2794"/>
    <w:multiLevelType w:val="hybridMultilevel"/>
    <w:tmpl w:val="09E28D3E"/>
    <w:lvl w:ilvl="0" w:tplc="04090001">
      <w:start w:val="1"/>
      <w:numFmt w:val="bullet"/>
      <w:lvlText w:val=""/>
      <w:lvlJc w:val="left"/>
      <w:pPr>
        <w:ind w:left="720" w:hanging="360"/>
      </w:pPr>
      <w:rPr>
        <w:rFonts w:ascii="Symbol" w:hAnsi="Symbol" w:hint="default"/>
      </w:rPr>
    </w:lvl>
    <w:lvl w:ilvl="1" w:tplc="B1860B38"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7317EB"/>
    <w:multiLevelType w:val="multilevel"/>
    <w:tmpl w:val="853E32BC"/>
    <w:lvl w:ilvl="0">
      <w:start w:val="1"/>
      <w:numFmt w:val="bullet"/>
      <w:lvlText w:val=""/>
      <w:lvlPicBulletId w:val="1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03340F"/>
    <w:multiLevelType w:val="multilevel"/>
    <w:tmpl w:val="AB2EAE5A"/>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9D5834"/>
    <w:multiLevelType w:val="multilevel"/>
    <w:tmpl w:val="0E7CEA88"/>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542EA7"/>
    <w:multiLevelType w:val="multilevel"/>
    <w:tmpl w:val="CF9C4FA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820901"/>
    <w:multiLevelType w:val="hybridMultilevel"/>
    <w:tmpl w:val="3CFABA2A"/>
    <w:lvl w:ilvl="0" w:tplc="24D67FA0">
      <w:start w:val="1"/>
      <w:numFmt w:val="decimal"/>
      <w:lvlText w:val="%1."/>
      <w:lvlJc w:val="left"/>
      <w:pPr>
        <w:ind w:left="720" w:hanging="360"/>
      </w:pPr>
    </w:lvl>
    <w:lvl w:ilvl="1" w:tplc="8ED87474">
      <w:start w:val="1"/>
      <w:numFmt w:val="lowerLetter"/>
      <w:lvlText w:val="%2."/>
      <w:lvlJc w:val="left"/>
      <w:pPr>
        <w:ind w:left="1440" w:hanging="360"/>
      </w:pPr>
    </w:lvl>
    <w:lvl w:ilvl="2" w:tplc="1C900666">
      <w:start w:val="1"/>
      <w:numFmt w:val="decimal"/>
      <w:lvlText w:val="%3."/>
      <w:lvlJc w:val="left"/>
      <w:pPr>
        <w:tabs>
          <w:tab w:val="num" w:pos="2160"/>
        </w:tabs>
        <w:ind w:left="2160" w:hanging="360"/>
      </w:pPr>
    </w:lvl>
    <w:lvl w:ilvl="3" w:tplc="D9CC0E26">
      <w:start w:val="1"/>
      <w:numFmt w:val="decimal"/>
      <w:lvlText w:val="%4."/>
      <w:lvlJc w:val="left"/>
      <w:pPr>
        <w:tabs>
          <w:tab w:val="num" w:pos="2880"/>
        </w:tabs>
        <w:ind w:left="2880" w:hanging="360"/>
      </w:pPr>
    </w:lvl>
    <w:lvl w:ilvl="4" w:tplc="2CB45E40">
      <w:start w:val="1"/>
      <w:numFmt w:val="decimal"/>
      <w:lvlText w:val="%5."/>
      <w:lvlJc w:val="left"/>
      <w:pPr>
        <w:tabs>
          <w:tab w:val="num" w:pos="3600"/>
        </w:tabs>
        <w:ind w:left="3600" w:hanging="360"/>
      </w:pPr>
    </w:lvl>
    <w:lvl w:ilvl="5" w:tplc="40C2D1D4">
      <w:start w:val="1"/>
      <w:numFmt w:val="decimal"/>
      <w:lvlText w:val="%6."/>
      <w:lvlJc w:val="left"/>
      <w:pPr>
        <w:tabs>
          <w:tab w:val="num" w:pos="4320"/>
        </w:tabs>
        <w:ind w:left="4320" w:hanging="360"/>
      </w:pPr>
    </w:lvl>
    <w:lvl w:ilvl="6" w:tplc="7276AA88">
      <w:start w:val="1"/>
      <w:numFmt w:val="decimal"/>
      <w:lvlText w:val="%7."/>
      <w:lvlJc w:val="left"/>
      <w:pPr>
        <w:tabs>
          <w:tab w:val="num" w:pos="5040"/>
        </w:tabs>
        <w:ind w:left="5040" w:hanging="360"/>
      </w:pPr>
    </w:lvl>
    <w:lvl w:ilvl="7" w:tplc="C338B9EA">
      <w:start w:val="1"/>
      <w:numFmt w:val="decimal"/>
      <w:lvlText w:val="%8."/>
      <w:lvlJc w:val="left"/>
      <w:pPr>
        <w:tabs>
          <w:tab w:val="num" w:pos="5760"/>
        </w:tabs>
        <w:ind w:left="5760" w:hanging="360"/>
      </w:pPr>
    </w:lvl>
    <w:lvl w:ilvl="8" w:tplc="CBE24EC4">
      <w:start w:val="1"/>
      <w:numFmt w:val="decimal"/>
      <w:lvlText w:val="%9."/>
      <w:lvlJc w:val="left"/>
      <w:pPr>
        <w:tabs>
          <w:tab w:val="num" w:pos="6480"/>
        </w:tabs>
        <w:ind w:left="6480" w:hanging="360"/>
      </w:pPr>
    </w:lvl>
  </w:abstractNum>
  <w:abstractNum w:abstractNumId="32" w15:restartNumberingAfterBreak="0">
    <w:nsid w:val="64F67EC5"/>
    <w:multiLevelType w:val="hybridMultilevel"/>
    <w:tmpl w:val="2B5A7B4C"/>
    <w:lvl w:ilvl="0" w:tplc="0C09000F">
      <w:start w:val="1"/>
      <w:numFmt w:val="bullet"/>
      <w:lvlText w:val=""/>
      <w:lvlJc w:val="left"/>
      <w:pPr>
        <w:ind w:left="6" w:hanging="360"/>
      </w:pPr>
      <w:rPr>
        <w:rFonts w:ascii="Symbol" w:hAnsi="Symbol" w:hint="default"/>
        <w:sz w:val="20"/>
      </w:rPr>
    </w:lvl>
    <w:lvl w:ilvl="1" w:tplc="0C090019" w:tentative="1">
      <w:start w:val="1"/>
      <w:numFmt w:val="bullet"/>
      <w:lvlText w:val="o"/>
      <w:lvlJc w:val="left"/>
      <w:pPr>
        <w:ind w:left="726" w:hanging="360"/>
      </w:pPr>
      <w:rPr>
        <w:rFonts w:ascii="Courier New" w:hAnsi="Courier New" w:cs="Courier New" w:hint="default"/>
      </w:rPr>
    </w:lvl>
    <w:lvl w:ilvl="2" w:tplc="0C09001B" w:tentative="1">
      <w:start w:val="1"/>
      <w:numFmt w:val="bullet"/>
      <w:lvlText w:val=""/>
      <w:lvlJc w:val="left"/>
      <w:pPr>
        <w:ind w:left="1446" w:hanging="360"/>
      </w:pPr>
      <w:rPr>
        <w:rFonts w:ascii="Wingdings" w:hAnsi="Wingdings" w:hint="default"/>
      </w:rPr>
    </w:lvl>
    <w:lvl w:ilvl="3" w:tplc="0C09000F" w:tentative="1">
      <w:start w:val="1"/>
      <w:numFmt w:val="bullet"/>
      <w:lvlText w:val=""/>
      <w:lvlJc w:val="left"/>
      <w:pPr>
        <w:ind w:left="2166" w:hanging="360"/>
      </w:pPr>
      <w:rPr>
        <w:rFonts w:ascii="Symbol" w:hAnsi="Symbol" w:hint="default"/>
      </w:rPr>
    </w:lvl>
    <w:lvl w:ilvl="4" w:tplc="0C090019" w:tentative="1">
      <w:start w:val="1"/>
      <w:numFmt w:val="bullet"/>
      <w:lvlText w:val="o"/>
      <w:lvlJc w:val="left"/>
      <w:pPr>
        <w:ind w:left="2886" w:hanging="360"/>
      </w:pPr>
      <w:rPr>
        <w:rFonts w:ascii="Courier New" w:hAnsi="Courier New" w:cs="Courier New" w:hint="default"/>
      </w:rPr>
    </w:lvl>
    <w:lvl w:ilvl="5" w:tplc="0C09001B" w:tentative="1">
      <w:start w:val="1"/>
      <w:numFmt w:val="bullet"/>
      <w:lvlText w:val=""/>
      <w:lvlJc w:val="left"/>
      <w:pPr>
        <w:ind w:left="3606" w:hanging="360"/>
      </w:pPr>
      <w:rPr>
        <w:rFonts w:ascii="Wingdings" w:hAnsi="Wingdings" w:hint="default"/>
      </w:rPr>
    </w:lvl>
    <w:lvl w:ilvl="6" w:tplc="0C09000F" w:tentative="1">
      <w:start w:val="1"/>
      <w:numFmt w:val="bullet"/>
      <w:lvlText w:val=""/>
      <w:lvlJc w:val="left"/>
      <w:pPr>
        <w:ind w:left="4326" w:hanging="360"/>
      </w:pPr>
      <w:rPr>
        <w:rFonts w:ascii="Symbol" w:hAnsi="Symbol" w:hint="default"/>
      </w:rPr>
    </w:lvl>
    <w:lvl w:ilvl="7" w:tplc="0C090019" w:tentative="1">
      <w:start w:val="1"/>
      <w:numFmt w:val="bullet"/>
      <w:lvlText w:val="o"/>
      <w:lvlJc w:val="left"/>
      <w:pPr>
        <w:ind w:left="5046" w:hanging="360"/>
      </w:pPr>
      <w:rPr>
        <w:rFonts w:ascii="Courier New" w:hAnsi="Courier New" w:cs="Courier New" w:hint="default"/>
      </w:rPr>
    </w:lvl>
    <w:lvl w:ilvl="8" w:tplc="0C09001B" w:tentative="1">
      <w:start w:val="1"/>
      <w:numFmt w:val="bullet"/>
      <w:lvlText w:val=""/>
      <w:lvlJc w:val="left"/>
      <w:pPr>
        <w:ind w:left="5766" w:hanging="360"/>
      </w:pPr>
      <w:rPr>
        <w:rFonts w:ascii="Wingdings" w:hAnsi="Wingdings" w:hint="default"/>
      </w:rPr>
    </w:lvl>
  </w:abstractNum>
  <w:abstractNum w:abstractNumId="33" w15:restartNumberingAfterBreak="0">
    <w:nsid w:val="6A9F2ACF"/>
    <w:multiLevelType w:val="multilevel"/>
    <w:tmpl w:val="24F89942"/>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34" w15:restartNumberingAfterBreak="0">
    <w:nsid w:val="6ACC55E0"/>
    <w:multiLevelType w:val="hybridMultilevel"/>
    <w:tmpl w:val="C96835DA"/>
    <w:lvl w:ilvl="0" w:tplc="1490227E">
      <w:start w:val="1"/>
      <w:numFmt w:val="bullet"/>
      <w:pStyle w:val="AHPRABulletlevel3"/>
      <w:lvlText w:val="o"/>
      <w:lvlJc w:val="left"/>
      <w:pPr>
        <w:ind w:left="1440" w:hanging="360"/>
      </w:pPr>
      <w:rPr>
        <w:rFonts w:ascii="Courier New" w:hAnsi="Courier New" w:cs="Courier New" w:hint="default"/>
      </w:rPr>
    </w:lvl>
    <w:lvl w:ilvl="1" w:tplc="C41885A4" w:tentative="1">
      <w:start w:val="1"/>
      <w:numFmt w:val="bullet"/>
      <w:lvlText w:val="o"/>
      <w:lvlJc w:val="left"/>
      <w:pPr>
        <w:ind w:left="2160" w:hanging="360"/>
      </w:pPr>
      <w:rPr>
        <w:rFonts w:ascii="Courier New" w:hAnsi="Courier New" w:cs="Courier New" w:hint="default"/>
      </w:rPr>
    </w:lvl>
    <w:lvl w:ilvl="2" w:tplc="4E187E2A" w:tentative="1">
      <w:start w:val="1"/>
      <w:numFmt w:val="bullet"/>
      <w:lvlText w:val=""/>
      <w:lvlJc w:val="left"/>
      <w:pPr>
        <w:ind w:left="2880" w:hanging="360"/>
      </w:pPr>
      <w:rPr>
        <w:rFonts w:ascii="Wingdings" w:hAnsi="Wingdings" w:hint="default"/>
      </w:rPr>
    </w:lvl>
    <w:lvl w:ilvl="3" w:tplc="907420B6" w:tentative="1">
      <w:start w:val="1"/>
      <w:numFmt w:val="bullet"/>
      <w:lvlText w:val=""/>
      <w:lvlJc w:val="left"/>
      <w:pPr>
        <w:ind w:left="3600" w:hanging="360"/>
      </w:pPr>
      <w:rPr>
        <w:rFonts w:ascii="Symbol" w:hAnsi="Symbol" w:hint="default"/>
      </w:rPr>
    </w:lvl>
    <w:lvl w:ilvl="4" w:tplc="5A002004" w:tentative="1">
      <w:start w:val="1"/>
      <w:numFmt w:val="bullet"/>
      <w:lvlText w:val="o"/>
      <w:lvlJc w:val="left"/>
      <w:pPr>
        <w:ind w:left="4320" w:hanging="360"/>
      </w:pPr>
      <w:rPr>
        <w:rFonts w:ascii="Courier New" w:hAnsi="Courier New" w:cs="Courier New" w:hint="default"/>
      </w:rPr>
    </w:lvl>
    <w:lvl w:ilvl="5" w:tplc="AD9E0A9C" w:tentative="1">
      <w:start w:val="1"/>
      <w:numFmt w:val="bullet"/>
      <w:lvlText w:val=""/>
      <w:lvlJc w:val="left"/>
      <w:pPr>
        <w:ind w:left="5040" w:hanging="360"/>
      </w:pPr>
      <w:rPr>
        <w:rFonts w:ascii="Wingdings" w:hAnsi="Wingdings" w:hint="default"/>
      </w:rPr>
    </w:lvl>
    <w:lvl w:ilvl="6" w:tplc="7FA68772" w:tentative="1">
      <w:start w:val="1"/>
      <w:numFmt w:val="bullet"/>
      <w:lvlText w:val=""/>
      <w:lvlJc w:val="left"/>
      <w:pPr>
        <w:ind w:left="5760" w:hanging="360"/>
      </w:pPr>
      <w:rPr>
        <w:rFonts w:ascii="Symbol" w:hAnsi="Symbol" w:hint="default"/>
      </w:rPr>
    </w:lvl>
    <w:lvl w:ilvl="7" w:tplc="9044E490" w:tentative="1">
      <w:start w:val="1"/>
      <w:numFmt w:val="bullet"/>
      <w:lvlText w:val="o"/>
      <w:lvlJc w:val="left"/>
      <w:pPr>
        <w:ind w:left="6480" w:hanging="360"/>
      </w:pPr>
      <w:rPr>
        <w:rFonts w:ascii="Courier New" w:hAnsi="Courier New" w:cs="Courier New" w:hint="default"/>
      </w:rPr>
    </w:lvl>
    <w:lvl w:ilvl="8" w:tplc="E38AA086" w:tentative="1">
      <w:start w:val="1"/>
      <w:numFmt w:val="bullet"/>
      <w:lvlText w:val=""/>
      <w:lvlJc w:val="left"/>
      <w:pPr>
        <w:ind w:left="7200" w:hanging="360"/>
      </w:pPr>
      <w:rPr>
        <w:rFonts w:ascii="Wingdings" w:hAnsi="Wingdings" w:hint="default"/>
      </w:rPr>
    </w:lvl>
  </w:abstractNum>
  <w:abstractNum w:abstractNumId="35" w15:restartNumberingAfterBreak="0">
    <w:nsid w:val="6C571709"/>
    <w:multiLevelType w:val="hybridMultilevel"/>
    <w:tmpl w:val="DF566EF6"/>
    <w:lvl w:ilvl="0" w:tplc="491878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E95211E"/>
    <w:multiLevelType w:val="multilevel"/>
    <w:tmpl w:val="7166B6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1C317FD"/>
    <w:multiLevelType w:val="multilevel"/>
    <w:tmpl w:val="FE7ED422"/>
    <w:lvl w:ilvl="0">
      <w:start w:val="1"/>
      <w:numFmt w:val="bullet"/>
      <w:lvlText w:val=""/>
      <w:lvlJc w:val="left"/>
      <w:pPr>
        <w:ind w:left="717" w:hanging="360"/>
      </w:pPr>
      <w:rPr>
        <w:rFonts w:ascii="Symbol" w:hAnsi="Symbol"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38" w15:restartNumberingAfterBreak="0">
    <w:nsid w:val="73497FE5"/>
    <w:multiLevelType w:val="hybridMultilevel"/>
    <w:tmpl w:val="A894EB08"/>
    <w:lvl w:ilvl="0" w:tplc="1ED2DAFE">
      <w:start w:val="1"/>
      <w:numFmt w:val="bullet"/>
      <w:lvlText w:val=""/>
      <w:lvlJc w:val="left"/>
      <w:pPr>
        <w:ind w:left="360" w:hanging="360"/>
      </w:pPr>
      <w:rPr>
        <w:rFonts w:ascii="Symbol" w:hAnsi="Symbol" w:hint="default"/>
      </w:rPr>
    </w:lvl>
    <w:lvl w:ilvl="1" w:tplc="0558406E" w:tentative="1">
      <w:start w:val="1"/>
      <w:numFmt w:val="bullet"/>
      <w:lvlText w:val="o"/>
      <w:lvlJc w:val="left"/>
      <w:pPr>
        <w:ind w:left="1080" w:hanging="360"/>
      </w:pPr>
      <w:rPr>
        <w:rFonts w:ascii="Courier New" w:hAnsi="Courier New" w:cs="Courier New" w:hint="default"/>
      </w:rPr>
    </w:lvl>
    <w:lvl w:ilvl="2" w:tplc="2556C158" w:tentative="1">
      <w:start w:val="1"/>
      <w:numFmt w:val="bullet"/>
      <w:lvlText w:val=""/>
      <w:lvlJc w:val="left"/>
      <w:pPr>
        <w:ind w:left="1800" w:hanging="360"/>
      </w:pPr>
      <w:rPr>
        <w:rFonts w:ascii="Wingdings" w:hAnsi="Wingdings" w:hint="default"/>
      </w:rPr>
    </w:lvl>
    <w:lvl w:ilvl="3" w:tplc="ED2C615E" w:tentative="1">
      <w:start w:val="1"/>
      <w:numFmt w:val="bullet"/>
      <w:lvlText w:val=""/>
      <w:lvlJc w:val="left"/>
      <w:pPr>
        <w:ind w:left="2520" w:hanging="360"/>
      </w:pPr>
      <w:rPr>
        <w:rFonts w:ascii="Symbol" w:hAnsi="Symbol" w:hint="default"/>
      </w:rPr>
    </w:lvl>
    <w:lvl w:ilvl="4" w:tplc="B8C8716C" w:tentative="1">
      <w:start w:val="1"/>
      <w:numFmt w:val="bullet"/>
      <w:lvlText w:val="o"/>
      <w:lvlJc w:val="left"/>
      <w:pPr>
        <w:ind w:left="3240" w:hanging="360"/>
      </w:pPr>
      <w:rPr>
        <w:rFonts w:ascii="Courier New" w:hAnsi="Courier New" w:cs="Courier New" w:hint="default"/>
      </w:rPr>
    </w:lvl>
    <w:lvl w:ilvl="5" w:tplc="D2D495E8" w:tentative="1">
      <w:start w:val="1"/>
      <w:numFmt w:val="bullet"/>
      <w:lvlText w:val=""/>
      <w:lvlJc w:val="left"/>
      <w:pPr>
        <w:ind w:left="3960" w:hanging="360"/>
      </w:pPr>
      <w:rPr>
        <w:rFonts w:ascii="Wingdings" w:hAnsi="Wingdings" w:hint="default"/>
      </w:rPr>
    </w:lvl>
    <w:lvl w:ilvl="6" w:tplc="5702746E" w:tentative="1">
      <w:start w:val="1"/>
      <w:numFmt w:val="bullet"/>
      <w:lvlText w:val=""/>
      <w:lvlJc w:val="left"/>
      <w:pPr>
        <w:ind w:left="4680" w:hanging="360"/>
      </w:pPr>
      <w:rPr>
        <w:rFonts w:ascii="Symbol" w:hAnsi="Symbol" w:hint="default"/>
      </w:rPr>
    </w:lvl>
    <w:lvl w:ilvl="7" w:tplc="3F0ACFD4" w:tentative="1">
      <w:start w:val="1"/>
      <w:numFmt w:val="bullet"/>
      <w:lvlText w:val="o"/>
      <w:lvlJc w:val="left"/>
      <w:pPr>
        <w:ind w:left="5400" w:hanging="360"/>
      </w:pPr>
      <w:rPr>
        <w:rFonts w:ascii="Courier New" w:hAnsi="Courier New" w:cs="Courier New" w:hint="default"/>
      </w:rPr>
    </w:lvl>
    <w:lvl w:ilvl="8" w:tplc="9B629942" w:tentative="1">
      <w:start w:val="1"/>
      <w:numFmt w:val="bullet"/>
      <w:lvlText w:val=""/>
      <w:lvlJc w:val="left"/>
      <w:pPr>
        <w:ind w:left="6120" w:hanging="360"/>
      </w:pPr>
      <w:rPr>
        <w:rFonts w:ascii="Wingdings" w:hAnsi="Wingdings" w:hint="default"/>
      </w:rPr>
    </w:lvl>
  </w:abstractNum>
  <w:abstractNum w:abstractNumId="39" w15:restartNumberingAfterBreak="0">
    <w:nsid w:val="73583F52"/>
    <w:multiLevelType w:val="hybridMultilevel"/>
    <w:tmpl w:val="BB4E4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154B0"/>
    <w:multiLevelType w:val="multilevel"/>
    <w:tmpl w:val="C4183F12"/>
    <w:numStyleLink w:val="AHPRANumberedlist"/>
  </w:abstractNum>
  <w:abstractNum w:abstractNumId="41" w15:restartNumberingAfterBreak="0">
    <w:nsid w:val="7A32175B"/>
    <w:multiLevelType w:val="multilevel"/>
    <w:tmpl w:val="59B01956"/>
    <w:lvl w:ilvl="0">
      <w:start w:val="1"/>
      <w:numFmt w:val="bullet"/>
      <w:lvlText w:val=""/>
      <w:lvlPicBulletId w:val="1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2610BB"/>
    <w:multiLevelType w:val="hybridMultilevel"/>
    <w:tmpl w:val="FF68D3AC"/>
    <w:lvl w:ilvl="0" w:tplc="19C64A94">
      <w:start w:val="1"/>
      <w:numFmt w:val="bullet"/>
      <w:pStyle w:val="AHPRABulletlevel2"/>
      <w:lvlText w:val=""/>
      <w:lvlJc w:val="left"/>
      <w:pPr>
        <w:ind w:left="720" w:hanging="360"/>
      </w:pPr>
      <w:rPr>
        <w:rFonts w:ascii="Symbol" w:hAnsi="Symbol" w:hint="default"/>
      </w:rPr>
    </w:lvl>
    <w:lvl w:ilvl="1" w:tplc="7A1CEBA6" w:tentative="1">
      <w:start w:val="1"/>
      <w:numFmt w:val="bullet"/>
      <w:lvlText w:val="o"/>
      <w:lvlJc w:val="left"/>
      <w:pPr>
        <w:ind w:left="1440" w:hanging="360"/>
      </w:pPr>
      <w:rPr>
        <w:rFonts w:ascii="Courier New" w:hAnsi="Courier New" w:cs="Courier New" w:hint="default"/>
      </w:rPr>
    </w:lvl>
    <w:lvl w:ilvl="2" w:tplc="E0862A56" w:tentative="1">
      <w:start w:val="1"/>
      <w:numFmt w:val="bullet"/>
      <w:lvlText w:val=""/>
      <w:lvlJc w:val="left"/>
      <w:pPr>
        <w:ind w:left="2160" w:hanging="360"/>
      </w:pPr>
      <w:rPr>
        <w:rFonts w:ascii="Wingdings" w:hAnsi="Wingdings" w:hint="default"/>
      </w:rPr>
    </w:lvl>
    <w:lvl w:ilvl="3" w:tplc="A7CCC51E" w:tentative="1">
      <w:start w:val="1"/>
      <w:numFmt w:val="bullet"/>
      <w:lvlText w:val=""/>
      <w:lvlJc w:val="left"/>
      <w:pPr>
        <w:ind w:left="2880" w:hanging="360"/>
      </w:pPr>
      <w:rPr>
        <w:rFonts w:ascii="Symbol" w:hAnsi="Symbol" w:hint="default"/>
      </w:rPr>
    </w:lvl>
    <w:lvl w:ilvl="4" w:tplc="A088F9F8" w:tentative="1">
      <w:start w:val="1"/>
      <w:numFmt w:val="bullet"/>
      <w:lvlText w:val="o"/>
      <w:lvlJc w:val="left"/>
      <w:pPr>
        <w:ind w:left="3600" w:hanging="360"/>
      </w:pPr>
      <w:rPr>
        <w:rFonts w:ascii="Courier New" w:hAnsi="Courier New" w:cs="Courier New" w:hint="default"/>
      </w:rPr>
    </w:lvl>
    <w:lvl w:ilvl="5" w:tplc="24866B24" w:tentative="1">
      <w:start w:val="1"/>
      <w:numFmt w:val="bullet"/>
      <w:lvlText w:val=""/>
      <w:lvlJc w:val="left"/>
      <w:pPr>
        <w:ind w:left="4320" w:hanging="360"/>
      </w:pPr>
      <w:rPr>
        <w:rFonts w:ascii="Wingdings" w:hAnsi="Wingdings" w:hint="default"/>
      </w:rPr>
    </w:lvl>
    <w:lvl w:ilvl="6" w:tplc="CCEC0DF6" w:tentative="1">
      <w:start w:val="1"/>
      <w:numFmt w:val="bullet"/>
      <w:lvlText w:val=""/>
      <w:lvlJc w:val="left"/>
      <w:pPr>
        <w:ind w:left="5040" w:hanging="360"/>
      </w:pPr>
      <w:rPr>
        <w:rFonts w:ascii="Symbol" w:hAnsi="Symbol" w:hint="default"/>
      </w:rPr>
    </w:lvl>
    <w:lvl w:ilvl="7" w:tplc="D472BA48" w:tentative="1">
      <w:start w:val="1"/>
      <w:numFmt w:val="bullet"/>
      <w:lvlText w:val="o"/>
      <w:lvlJc w:val="left"/>
      <w:pPr>
        <w:ind w:left="5760" w:hanging="360"/>
      </w:pPr>
      <w:rPr>
        <w:rFonts w:ascii="Courier New" w:hAnsi="Courier New" w:cs="Courier New" w:hint="default"/>
      </w:rPr>
    </w:lvl>
    <w:lvl w:ilvl="8" w:tplc="F96C4124" w:tentative="1">
      <w:start w:val="1"/>
      <w:numFmt w:val="bullet"/>
      <w:lvlText w:val=""/>
      <w:lvlJc w:val="left"/>
      <w:pPr>
        <w:ind w:left="6480" w:hanging="360"/>
      </w:pPr>
      <w:rPr>
        <w:rFonts w:ascii="Wingdings" w:hAnsi="Wingdings" w:hint="default"/>
      </w:rPr>
    </w:lvl>
  </w:abstractNum>
  <w:abstractNum w:abstractNumId="43" w15:restartNumberingAfterBreak="0">
    <w:nsid w:val="7C731660"/>
    <w:multiLevelType w:val="multilevel"/>
    <w:tmpl w:val="C4183F12"/>
    <w:numStyleLink w:val="AHPRANumberedlist"/>
  </w:abstractNum>
  <w:abstractNum w:abstractNumId="44" w15:restartNumberingAfterBreak="0">
    <w:nsid w:val="7E3462A5"/>
    <w:multiLevelType w:val="hybridMultilevel"/>
    <w:tmpl w:val="E73C716E"/>
    <w:lvl w:ilvl="0" w:tplc="E8520F1C">
      <w:start w:val="1"/>
      <w:numFmt w:val="bullet"/>
      <w:lvlText w:val=""/>
      <w:lvlJc w:val="left"/>
      <w:pPr>
        <w:ind w:left="720" w:hanging="360"/>
      </w:pPr>
      <w:rPr>
        <w:rFonts w:ascii="Symbol" w:hAnsi="Symbol" w:hint="default"/>
      </w:rPr>
    </w:lvl>
    <w:lvl w:ilvl="1" w:tplc="F75AEEE4" w:tentative="1">
      <w:start w:val="1"/>
      <w:numFmt w:val="bullet"/>
      <w:lvlText w:val="o"/>
      <w:lvlJc w:val="left"/>
      <w:pPr>
        <w:ind w:left="1440" w:hanging="360"/>
      </w:pPr>
      <w:rPr>
        <w:rFonts w:ascii="Courier New" w:hAnsi="Courier New" w:cs="Courier New" w:hint="default"/>
      </w:rPr>
    </w:lvl>
    <w:lvl w:ilvl="2" w:tplc="48983F02" w:tentative="1">
      <w:start w:val="1"/>
      <w:numFmt w:val="bullet"/>
      <w:lvlText w:val=""/>
      <w:lvlJc w:val="left"/>
      <w:pPr>
        <w:ind w:left="2160" w:hanging="360"/>
      </w:pPr>
      <w:rPr>
        <w:rFonts w:ascii="Wingdings" w:hAnsi="Wingdings" w:hint="default"/>
      </w:rPr>
    </w:lvl>
    <w:lvl w:ilvl="3" w:tplc="B4CC66CE" w:tentative="1">
      <w:start w:val="1"/>
      <w:numFmt w:val="bullet"/>
      <w:lvlText w:val=""/>
      <w:lvlJc w:val="left"/>
      <w:pPr>
        <w:ind w:left="2880" w:hanging="360"/>
      </w:pPr>
      <w:rPr>
        <w:rFonts w:ascii="Symbol" w:hAnsi="Symbol" w:hint="default"/>
      </w:rPr>
    </w:lvl>
    <w:lvl w:ilvl="4" w:tplc="4DD41558" w:tentative="1">
      <w:start w:val="1"/>
      <w:numFmt w:val="bullet"/>
      <w:lvlText w:val="o"/>
      <w:lvlJc w:val="left"/>
      <w:pPr>
        <w:ind w:left="3600" w:hanging="360"/>
      </w:pPr>
      <w:rPr>
        <w:rFonts w:ascii="Courier New" w:hAnsi="Courier New" w:cs="Courier New" w:hint="default"/>
      </w:rPr>
    </w:lvl>
    <w:lvl w:ilvl="5" w:tplc="2F6EEF02" w:tentative="1">
      <w:start w:val="1"/>
      <w:numFmt w:val="bullet"/>
      <w:lvlText w:val=""/>
      <w:lvlJc w:val="left"/>
      <w:pPr>
        <w:ind w:left="4320" w:hanging="360"/>
      </w:pPr>
      <w:rPr>
        <w:rFonts w:ascii="Wingdings" w:hAnsi="Wingdings" w:hint="default"/>
      </w:rPr>
    </w:lvl>
    <w:lvl w:ilvl="6" w:tplc="B9BE1D62" w:tentative="1">
      <w:start w:val="1"/>
      <w:numFmt w:val="bullet"/>
      <w:lvlText w:val=""/>
      <w:lvlJc w:val="left"/>
      <w:pPr>
        <w:ind w:left="5040" w:hanging="360"/>
      </w:pPr>
      <w:rPr>
        <w:rFonts w:ascii="Symbol" w:hAnsi="Symbol" w:hint="default"/>
      </w:rPr>
    </w:lvl>
    <w:lvl w:ilvl="7" w:tplc="90E4FF7C" w:tentative="1">
      <w:start w:val="1"/>
      <w:numFmt w:val="bullet"/>
      <w:lvlText w:val="o"/>
      <w:lvlJc w:val="left"/>
      <w:pPr>
        <w:ind w:left="5760" w:hanging="360"/>
      </w:pPr>
      <w:rPr>
        <w:rFonts w:ascii="Courier New" w:hAnsi="Courier New" w:cs="Courier New" w:hint="default"/>
      </w:rPr>
    </w:lvl>
    <w:lvl w:ilvl="8" w:tplc="E2604212" w:tentative="1">
      <w:start w:val="1"/>
      <w:numFmt w:val="bullet"/>
      <w:lvlText w:val=""/>
      <w:lvlJc w:val="left"/>
      <w:pPr>
        <w:ind w:left="6480" w:hanging="360"/>
      </w:pPr>
      <w:rPr>
        <w:rFonts w:ascii="Wingdings" w:hAnsi="Wingdings" w:hint="default"/>
      </w:rPr>
    </w:lvl>
  </w:abstractNum>
  <w:num w:numId="1">
    <w:abstractNumId w:val="34"/>
  </w:num>
  <w:num w:numId="2">
    <w:abstractNumId w:val="22"/>
  </w:num>
  <w:num w:numId="3">
    <w:abstractNumId w:val="2"/>
  </w:num>
  <w:num w:numId="4">
    <w:abstractNumId w:val="5"/>
  </w:num>
  <w:num w:numId="5">
    <w:abstractNumId w:val="8"/>
  </w:num>
  <w:num w:numId="6">
    <w:abstractNumId w:val="12"/>
  </w:num>
  <w:num w:numId="7">
    <w:abstractNumId w:val="1"/>
  </w:num>
  <w:num w:numId="8">
    <w:abstractNumId w:val="15"/>
  </w:num>
  <w:num w:numId="9">
    <w:abstractNumId w:val="42"/>
  </w:num>
  <w:num w:numId="10">
    <w:abstractNumId w:val="24"/>
  </w:num>
  <w:num w:numId="11">
    <w:abstractNumId w:val="4"/>
  </w:num>
  <w:num w:numId="12">
    <w:abstractNumId w:val="40"/>
  </w:num>
  <w:num w:numId="13">
    <w:abstractNumId w:val="43"/>
  </w:num>
  <w:num w:numId="14">
    <w:abstractNumId w:val="33"/>
  </w:num>
  <w:num w:numId="15">
    <w:abstractNumId w:val="6"/>
  </w:num>
  <w:num w:numId="16">
    <w:abstractNumId w:val="39"/>
  </w:num>
  <w:num w:numId="17">
    <w:abstractNumId w:val="16"/>
  </w:num>
  <w:num w:numId="18">
    <w:abstractNumId w:val="25"/>
  </w:num>
  <w:num w:numId="19">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0"/>
  </w:num>
  <w:num w:numId="22">
    <w:abstractNumId w:val="9"/>
  </w:num>
  <w:num w:numId="23">
    <w:abstractNumId w:val="32"/>
  </w:num>
  <w:num w:numId="24">
    <w:abstractNumId w:val="13"/>
  </w:num>
  <w:num w:numId="25">
    <w:abstractNumId w:val="23"/>
  </w:num>
  <w:num w:numId="26">
    <w:abstractNumId w:val="21"/>
  </w:num>
  <w:num w:numId="27">
    <w:abstractNumId w:val="30"/>
  </w:num>
  <w:num w:numId="28">
    <w:abstractNumId w:val="37"/>
  </w:num>
  <w:num w:numId="29">
    <w:abstractNumId w:val="0"/>
  </w:num>
  <w:num w:numId="30">
    <w:abstractNumId w:val="38"/>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6"/>
  </w:num>
  <w:num w:numId="34">
    <w:abstractNumId w:val="7"/>
  </w:num>
  <w:num w:numId="35">
    <w:abstractNumId w:val="44"/>
  </w:num>
  <w:num w:numId="36">
    <w:abstractNumId w:val="29"/>
  </w:num>
  <w:num w:numId="37">
    <w:abstractNumId w:val="11"/>
  </w:num>
  <w:num w:numId="38">
    <w:abstractNumId w:val="27"/>
  </w:num>
  <w:num w:numId="3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31"/>
  </w:num>
  <w:num w:numId="42">
    <w:abstractNumId w:val="35"/>
  </w:num>
  <w:num w:numId="43">
    <w:abstractNumId w:val="41"/>
  </w:num>
  <w:num w:numId="44">
    <w:abstractNumId w:val="20"/>
  </w:num>
  <w:num w:numId="45">
    <w:abstractNumId w:val="17"/>
  </w:num>
  <w:num w:numId="46">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25485D"/>
    <w:rsid w:val="00000033"/>
    <w:rsid w:val="00000FA6"/>
    <w:rsid w:val="00003949"/>
    <w:rsid w:val="00006922"/>
    <w:rsid w:val="000240BF"/>
    <w:rsid w:val="00026ADD"/>
    <w:rsid w:val="000327A3"/>
    <w:rsid w:val="000334D7"/>
    <w:rsid w:val="00046E04"/>
    <w:rsid w:val="00054344"/>
    <w:rsid w:val="00056D0A"/>
    <w:rsid w:val="00061F68"/>
    <w:rsid w:val="0006588E"/>
    <w:rsid w:val="000660BC"/>
    <w:rsid w:val="0007069C"/>
    <w:rsid w:val="00071439"/>
    <w:rsid w:val="00072B92"/>
    <w:rsid w:val="00091911"/>
    <w:rsid w:val="000945FB"/>
    <w:rsid w:val="00095E79"/>
    <w:rsid w:val="00096D52"/>
    <w:rsid w:val="000A0333"/>
    <w:rsid w:val="000A35A6"/>
    <w:rsid w:val="000A6BF7"/>
    <w:rsid w:val="000A7E95"/>
    <w:rsid w:val="000C1AB8"/>
    <w:rsid w:val="000C3785"/>
    <w:rsid w:val="000C5F59"/>
    <w:rsid w:val="000D6219"/>
    <w:rsid w:val="000D7866"/>
    <w:rsid w:val="000D7A1A"/>
    <w:rsid w:val="000E7E28"/>
    <w:rsid w:val="000F22F1"/>
    <w:rsid w:val="000F5D90"/>
    <w:rsid w:val="001002E4"/>
    <w:rsid w:val="0010139F"/>
    <w:rsid w:val="00112251"/>
    <w:rsid w:val="0011533D"/>
    <w:rsid w:val="00121497"/>
    <w:rsid w:val="001235BC"/>
    <w:rsid w:val="00136D9A"/>
    <w:rsid w:val="00136FE7"/>
    <w:rsid w:val="00142930"/>
    <w:rsid w:val="00143CC2"/>
    <w:rsid w:val="001449F4"/>
    <w:rsid w:val="00144DEF"/>
    <w:rsid w:val="001506FE"/>
    <w:rsid w:val="00151917"/>
    <w:rsid w:val="00152EB9"/>
    <w:rsid w:val="00154723"/>
    <w:rsid w:val="001575FF"/>
    <w:rsid w:val="00157B0A"/>
    <w:rsid w:val="00167B00"/>
    <w:rsid w:val="00176095"/>
    <w:rsid w:val="001765D0"/>
    <w:rsid w:val="00180834"/>
    <w:rsid w:val="001829D0"/>
    <w:rsid w:val="00196CA4"/>
    <w:rsid w:val="001A2917"/>
    <w:rsid w:val="001B108D"/>
    <w:rsid w:val="001B1C3A"/>
    <w:rsid w:val="001B64E6"/>
    <w:rsid w:val="001B6B93"/>
    <w:rsid w:val="001B7EC5"/>
    <w:rsid w:val="001C425C"/>
    <w:rsid w:val="001D0774"/>
    <w:rsid w:val="001D28B5"/>
    <w:rsid w:val="001E19F7"/>
    <w:rsid w:val="001E1E31"/>
    <w:rsid w:val="001E2849"/>
    <w:rsid w:val="001E4A94"/>
    <w:rsid w:val="001E5621"/>
    <w:rsid w:val="001E77B0"/>
    <w:rsid w:val="001F0AFD"/>
    <w:rsid w:val="001F179D"/>
    <w:rsid w:val="001F25BA"/>
    <w:rsid w:val="001F2975"/>
    <w:rsid w:val="002107C0"/>
    <w:rsid w:val="00214F6C"/>
    <w:rsid w:val="002173CC"/>
    <w:rsid w:val="00220042"/>
    <w:rsid w:val="00220A3B"/>
    <w:rsid w:val="00221453"/>
    <w:rsid w:val="002225FB"/>
    <w:rsid w:val="00224708"/>
    <w:rsid w:val="00227885"/>
    <w:rsid w:val="00230645"/>
    <w:rsid w:val="00231A4D"/>
    <w:rsid w:val="002352CE"/>
    <w:rsid w:val="00235305"/>
    <w:rsid w:val="002413A6"/>
    <w:rsid w:val="0024145A"/>
    <w:rsid w:val="00250FD7"/>
    <w:rsid w:val="0025318B"/>
    <w:rsid w:val="0025485D"/>
    <w:rsid w:val="00264622"/>
    <w:rsid w:val="00276A45"/>
    <w:rsid w:val="002800A3"/>
    <w:rsid w:val="0028013F"/>
    <w:rsid w:val="002874B2"/>
    <w:rsid w:val="00294E86"/>
    <w:rsid w:val="00295B44"/>
    <w:rsid w:val="00297274"/>
    <w:rsid w:val="002A583C"/>
    <w:rsid w:val="002A68BD"/>
    <w:rsid w:val="002A6F9C"/>
    <w:rsid w:val="002A7DC2"/>
    <w:rsid w:val="002B2314"/>
    <w:rsid w:val="002B2D48"/>
    <w:rsid w:val="002C08FB"/>
    <w:rsid w:val="002C0EA4"/>
    <w:rsid w:val="002C34EA"/>
    <w:rsid w:val="002C51E6"/>
    <w:rsid w:val="002D33BC"/>
    <w:rsid w:val="002D4B7A"/>
    <w:rsid w:val="002F5796"/>
    <w:rsid w:val="003001D4"/>
    <w:rsid w:val="00303BE1"/>
    <w:rsid w:val="00305AFC"/>
    <w:rsid w:val="00313784"/>
    <w:rsid w:val="00321587"/>
    <w:rsid w:val="003246D8"/>
    <w:rsid w:val="00324A99"/>
    <w:rsid w:val="003354E4"/>
    <w:rsid w:val="0034108D"/>
    <w:rsid w:val="00350EDB"/>
    <w:rsid w:val="00353D8A"/>
    <w:rsid w:val="00357028"/>
    <w:rsid w:val="00361885"/>
    <w:rsid w:val="00363D1A"/>
    <w:rsid w:val="003654A7"/>
    <w:rsid w:val="00373184"/>
    <w:rsid w:val="00377EFE"/>
    <w:rsid w:val="00380CB2"/>
    <w:rsid w:val="0038620E"/>
    <w:rsid w:val="0039141B"/>
    <w:rsid w:val="00393D66"/>
    <w:rsid w:val="003A18C5"/>
    <w:rsid w:val="003A2487"/>
    <w:rsid w:val="003B2AD2"/>
    <w:rsid w:val="003B663D"/>
    <w:rsid w:val="003B68F7"/>
    <w:rsid w:val="003C4C81"/>
    <w:rsid w:val="003C7919"/>
    <w:rsid w:val="003D6DBD"/>
    <w:rsid w:val="003E00B5"/>
    <w:rsid w:val="003E3268"/>
    <w:rsid w:val="003E4B0B"/>
    <w:rsid w:val="003E4C38"/>
    <w:rsid w:val="003E5071"/>
    <w:rsid w:val="003E634A"/>
    <w:rsid w:val="003F2F06"/>
    <w:rsid w:val="00403587"/>
    <w:rsid w:val="00405C0A"/>
    <w:rsid w:val="00414F2C"/>
    <w:rsid w:val="00421184"/>
    <w:rsid w:val="004221A7"/>
    <w:rsid w:val="004237B4"/>
    <w:rsid w:val="00427D75"/>
    <w:rsid w:val="00432D17"/>
    <w:rsid w:val="00433DA6"/>
    <w:rsid w:val="00447724"/>
    <w:rsid w:val="00450B34"/>
    <w:rsid w:val="004573BB"/>
    <w:rsid w:val="004606A7"/>
    <w:rsid w:val="00461C91"/>
    <w:rsid w:val="00467B6E"/>
    <w:rsid w:val="00472683"/>
    <w:rsid w:val="00472FB6"/>
    <w:rsid w:val="0047542D"/>
    <w:rsid w:val="00480510"/>
    <w:rsid w:val="00490BB1"/>
    <w:rsid w:val="00491FE2"/>
    <w:rsid w:val="004A5E5D"/>
    <w:rsid w:val="004B747B"/>
    <w:rsid w:val="004C04E3"/>
    <w:rsid w:val="004D7537"/>
    <w:rsid w:val="004E3B5B"/>
    <w:rsid w:val="004F5C05"/>
    <w:rsid w:val="00500848"/>
    <w:rsid w:val="00521189"/>
    <w:rsid w:val="005315D9"/>
    <w:rsid w:val="0053173C"/>
    <w:rsid w:val="00536208"/>
    <w:rsid w:val="0053749F"/>
    <w:rsid w:val="00546C3A"/>
    <w:rsid w:val="0055204A"/>
    <w:rsid w:val="00553A4C"/>
    <w:rsid w:val="00554335"/>
    <w:rsid w:val="00555BAA"/>
    <w:rsid w:val="005565CE"/>
    <w:rsid w:val="00562D5B"/>
    <w:rsid w:val="005632A0"/>
    <w:rsid w:val="00564090"/>
    <w:rsid w:val="00566805"/>
    <w:rsid w:val="005708AE"/>
    <w:rsid w:val="00577362"/>
    <w:rsid w:val="0058028E"/>
    <w:rsid w:val="00585CC0"/>
    <w:rsid w:val="00592249"/>
    <w:rsid w:val="00593C13"/>
    <w:rsid w:val="005A0FA9"/>
    <w:rsid w:val="005B2936"/>
    <w:rsid w:val="005B2F51"/>
    <w:rsid w:val="005B7E2D"/>
    <w:rsid w:val="005C276D"/>
    <w:rsid w:val="005C5932"/>
    <w:rsid w:val="005C6817"/>
    <w:rsid w:val="005D2F3F"/>
    <w:rsid w:val="005D592D"/>
    <w:rsid w:val="005E2917"/>
    <w:rsid w:val="005F0CD2"/>
    <w:rsid w:val="005F4A44"/>
    <w:rsid w:val="00603C62"/>
    <w:rsid w:val="00610EF8"/>
    <w:rsid w:val="00613CBE"/>
    <w:rsid w:val="00616043"/>
    <w:rsid w:val="00621A15"/>
    <w:rsid w:val="006277AF"/>
    <w:rsid w:val="0063344C"/>
    <w:rsid w:val="006356A5"/>
    <w:rsid w:val="00640B2C"/>
    <w:rsid w:val="00641ADE"/>
    <w:rsid w:val="006423A4"/>
    <w:rsid w:val="006437F5"/>
    <w:rsid w:val="00647723"/>
    <w:rsid w:val="00660BA5"/>
    <w:rsid w:val="00660D4B"/>
    <w:rsid w:val="00667CAD"/>
    <w:rsid w:val="00681D5E"/>
    <w:rsid w:val="00686305"/>
    <w:rsid w:val="00686F30"/>
    <w:rsid w:val="006902F1"/>
    <w:rsid w:val="0069195D"/>
    <w:rsid w:val="00692B04"/>
    <w:rsid w:val="0069699F"/>
    <w:rsid w:val="006A4660"/>
    <w:rsid w:val="006B476C"/>
    <w:rsid w:val="006C0257"/>
    <w:rsid w:val="006C0E29"/>
    <w:rsid w:val="006C4097"/>
    <w:rsid w:val="006C68F6"/>
    <w:rsid w:val="006D27C7"/>
    <w:rsid w:val="006D30FE"/>
    <w:rsid w:val="006D3757"/>
    <w:rsid w:val="006F7348"/>
    <w:rsid w:val="006F796D"/>
    <w:rsid w:val="0070155F"/>
    <w:rsid w:val="00702EE6"/>
    <w:rsid w:val="007043AF"/>
    <w:rsid w:val="00707629"/>
    <w:rsid w:val="0070795B"/>
    <w:rsid w:val="00712814"/>
    <w:rsid w:val="0072012F"/>
    <w:rsid w:val="0072156D"/>
    <w:rsid w:val="00721EC3"/>
    <w:rsid w:val="007235F6"/>
    <w:rsid w:val="007249BA"/>
    <w:rsid w:val="0072758B"/>
    <w:rsid w:val="00734E4F"/>
    <w:rsid w:val="007372A4"/>
    <w:rsid w:val="00740D27"/>
    <w:rsid w:val="00741B04"/>
    <w:rsid w:val="00741B59"/>
    <w:rsid w:val="007426F7"/>
    <w:rsid w:val="007432A4"/>
    <w:rsid w:val="00746F79"/>
    <w:rsid w:val="00755DC1"/>
    <w:rsid w:val="0076115C"/>
    <w:rsid w:val="007664F3"/>
    <w:rsid w:val="007873C2"/>
    <w:rsid w:val="0079197C"/>
    <w:rsid w:val="007A0A32"/>
    <w:rsid w:val="007A0CFA"/>
    <w:rsid w:val="007A1B73"/>
    <w:rsid w:val="007A21A0"/>
    <w:rsid w:val="007A35B9"/>
    <w:rsid w:val="007A3A8E"/>
    <w:rsid w:val="007A4894"/>
    <w:rsid w:val="007B77D6"/>
    <w:rsid w:val="007C0B6E"/>
    <w:rsid w:val="007C333B"/>
    <w:rsid w:val="007C3766"/>
    <w:rsid w:val="007D0B74"/>
    <w:rsid w:val="007D4836"/>
    <w:rsid w:val="007D78F6"/>
    <w:rsid w:val="007E28B1"/>
    <w:rsid w:val="007E2C84"/>
    <w:rsid w:val="007E3545"/>
    <w:rsid w:val="007F0095"/>
    <w:rsid w:val="007F541A"/>
    <w:rsid w:val="007F74E3"/>
    <w:rsid w:val="0081224C"/>
    <w:rsid w:val="00824427"/>
    <w:rsid w:val="008338F7"/>
    <w:rsid w:val="00836397"/>
    <w:rsid w:val="00841F7C"/>
    <w:rsid w:val="0084252E"/>
    <w:rsid w:val="00845054"/>
    <w:rsid w:val="00845D7B"/>
    <w:rsid w:val="008468C6"/>
    <w:rsid w:val="00852B3C"/>
    <w:rsid w:val="00852D1C"/>
    <w:rsid w:val="00856147"/>
    <w:rsid w:val="008576A2"/>
    <w:rsid w:val="00860F40"/>
    <w:rsid w:val="008614EE"/>
    <w:rsid w:val="008615C9"/>
    <w:rsid w:val="00862817"/>
    <w:rsid w:val="00864020"/>
    <w:rsid w:val="00876406"/>
    <w:rsid w:val="00876424"/>
    <w:rsid w:val="00876D32"/>
    <w:rsid w:val="00877659"/>
    <w:rsid w:val="00882AAF"/>
    <w:rsid w:val="00883C9B"/>
    <w:rsid w:val="00892932"/>
    <w:rsid w:val="00893002"/>
    <w:rsid w:val="008949DF"/>
    <w:rsid w:val="00894DD0"/>
    <w:rsid w:val="008979D5"/>
    <w:rsid w:val="008A4C3B"/>
    <w:rsid w:val="008B2AD7"/>
    <w:rsid w:val="008B7068"/>
    <w:rsid w:val="008D4206"/>
    <w:rsid w:val="008D55B8"/>
    <w:rsid w:val="008D6B7E"/>
    <w:rsid w:val="008D7845"/>
    <w:rsid w:val="008E6AA0"/>
    <w:rsid w:val="008F0D30"/>
    <w:rsid w:val="008F2438"/>
    <w:rsid w:val="008F5A5E"/>
    <w:rsid w:val="00922569"/>
    <w:rsid w:val="009226B7"/>
    <w:rsid w:val="00923B23"/>
    <w:rsid w:val="009245C9"/>
    <w:rsid w:val="0093543F"/>
    <w:rsid w:val="00937ED0"/>
    <w:rsid w:val="00952797"/>
    <w:rsid w:val="009614EE"/>
    <w:rsid w:val="0097049B"/>
    <w:rsid w:val="009777D3"/>
    <w:rsid w:val="00981DCC"/>
    <w:rsid w:val="009859E6"/>
    <w:rsid w:val="00996BFC"/>
    <w:rsid w:val="009A0A5D"/>
    <w:rsid w:val="009B4B8D"/>
    <w:rsid w:val="009B79DF"/>
    <w:rsid w:val="009C0EBE"/>
    <w:rsid w:val="009C2CA8"/>
    <w:rsid w:val="009C6933"/>
    <w:rsid w:val="009D38D6"/>
    <w:rsid w:val="009E1795"/>
    <w:rsid w:val="009E1A11"/>
    <w:rsid w:val="009E38C9"/>
    <w:rsid w:val="009E3B62"/>
    <w:rsid w:val="009E584A"/>
    <w:rsid w:val="009E7EA1"/>
    <w:rsid w:val="009F3486"/>
    <w:rsid w:val="009F48B3"/>
    <w:rsid w:val="009F76B8"/>
    <w:rsid w:val="00A04C7A"/>
    <w:rsid w:val="00A058E5"/>
    <w:rsid w:val="00A07582"/>
    <w:rsid w:val="00A10C1A"/>
    <w:rsid w:val="00A16B6F"/>
    <w:rsid w:val="00A2072E"/>
    <w:rsid w:val="00A21B71"/>
    <w:rsid w:val="00A237BB"/>
    <w:rsid w:val="00A30BA4"/>
    <w:rsid w:val="00A33009"/>
    <w:rsid w:val="00A4108F"/>
    <w:rsid w:val="00A47A80"/>
    <w:rsid w:val="00A509AB"/>
    <w:rsid w:val="00A56C8F"/>
    <w:rsid w:val="00A70173"/>
    <w:rsid w:val="00A71C44"/>
    <w:rsid w:val="00A73479"/>
    <w:rsid w:val="00A74755"/>
    <w:rsid w:val="00A754B7"/>
    <w:rsid w:val="00A82078"/>
    <w:rsid w:val="00A838C8"/>
    <w:rsid w:val="00A839F8"/>
    <w:rsid w:val="00A91C42"/>
    <w:rsid w:val="00A925A4"/>
    <w:rsid w:val="00A93E8C"/>
    <w:rsid w:val="00A9516B"/>
    <w:rsid w:val="00A95299"/>
    <w:rsid w:val="00A9780A"/>
    <w:rsid w:val="00AA00AF"/>
    <w:rsid w:val="00AA10A8"/>
    <w:rsid w:val="00AA2FC9"/>
    <w:rsid w:val="00AB283D"/>
    <w:rsid w:val="00AB7F5D"/>
    <w:rsid w:val="00AC701A"/>
    <w:rsid w:val="00AD312E"/>
    <w:rsid w:val="00AD4B09"/>
    <w:rsid w:val="00AD7599"/>
    <w:rsid w:val="00AE3EAF"/>
    <w:rsid w:val="00AE51B9"/>
    <w:rsid w:val="00AE730F"/>
    <w:rsid w:val="00AF025B"/>
    <w:rsid w:val="00AF20F6"/>
    <w:rsid w:val="00AF7E8A"/>
    <w:rsid w:val="00B00CDE"/>
    <w:rsid w:val="00B024B0"/>
    <w:rsid w:val="00B255C3"/>
    <w:rsid w:val="00B34EDA"/>
    <w:rsid w:val="00B36A52"/>
    <w:rsid w:val="00B40CD2"/>
    <w:rsid w:val="00B41762"/>
    <w:rsid w:val="00B51748"/>
    <w:rsid w:val="00B523FB"/>
    <w:rsid w:val="00B54B37"/>
    <w:rsid w:val="00B57198"/>
    <w:rsid w:val="00B74E48"/>
    <w:rsid w:val="00B80235"/>
    <w:rsid w:val="00B8203B"/>
    <w:rsid w:val="00B85023"/>
    <w:rsid w:val="00B9105A"/>
    <w:rsid w:val="00BA2456"/>
    <w:rsid w:val="00BA261B"/>
    <w:rsid w:val="00BA469B"/>
    <w:rsid w:val="00BA7BB9"/>
    <w:rsid w:val="00BA7E28"/>
    <w:rsid w:val="00BB2D22"/>
    <w:rsid w:val="00BB3084"/>
    <w:rsid w:val="00BB4A5B"/>
    <w:rsid w:val="00BC5E94"/>
    <w:rsid w:val="00BE0E78"/>
    <w:rsid w:val="00BE2AB4"/>
    <w:rsid w:val="00BF2534"/>
    <w:rsid w:val="00BF551F"/>
    <w:rsid w:val="00BF79DC"/>
    <w:rsid w:val="00C125C2"/>
    <w:rsid w:val="00C150D0"/>
    <w:rsid w:val="00C35DE1"/>
    <w:rsid w:val="00C3795C"/>
    <w:rsid w:val="00C524AA"/>
    <w:rsid w:val="00C54689"/>
    <w:rsid w:val="00C81B3A"/>
    <w:rsid w:val="00C83CF3"/>
    <w:rsid w:val="00C95FEE"/>
    <w:rsid w:val="00C96C59"/>
    <w:rsid w:val="00CA1F26"/>
    <w:rsid w:val="00CB26F9"/>
    <w:rsid w:val="00CB6C08"/>
    <w:rsid w:val="00CC2DB1"/>
    <w:rsid w:val="00CD0DCA"/>
    <w:rsid w:val="00CD196C"/>
    <w:rsid w:val="00CD78B7"/>
    <w:rsid w:val="00CD7EB8"/>
    <w:rsid w:val="00CE39AC"/>
    <w:rsid w:val="00CF279D"/>
    <w:rsid w:val="00CF3C5B"/>
    <w:rsid w:val="00D03E8A"/>
    <w:rsid w:val="00D07D05"/>
    <w:rsid w:val="00D1140F"/>
    <w:rsid w:val="00D12F61"/>
    <w:rsid w:val="00D1550C"/>
    <w:rsid w:val="00D16594"/>
    <w:rsid w:val="00D201C6"/>
    <w:rsid w:val="00D2103E"/>
    <w:rsid w:val="00D23A44"/>
    <w:rsid w:val="00D255AC"/>
    <w:rsid w:val="00D27374"/>
    <w:rsid w:val="00D347C2"/>
    <w:rsid w:val="00D37975"/>
    <w:rsid w:val="00D37BF1"/>
    <w:rsid w:val="00D40201"/>
    <w:rsid w:val="00D42F20"/>
    <w:rsid w:val="00D51CD6"/>
    <w:rsid w:val="00D51E48"/>
    <w:rsid w:val="00D638E0"/>
    <w:rsid w:val="00D716BA"/>
    <w:rsid w:val="00D73742"/>
    <w:rsid w:val="00D7647E"/>
    <w:rsid w:val="00D8404D"/>
    <w:rsid w:val="00D85828"/>
    <w:rsid w:val="00D8602A"/>
    <w:rsid w:val="00D94E58"/>
    <w:rsid w:val="00DA0A4E"/>
    <w:rsid w:val="00DA69A8"/>
    <w:rsid w:val="00DB197F"/>
    <w:rsid w:val="00DB4511"/>
    <w:rsid w:val="00DC2952"/>
    <w:rsid w:val="00DC46A9"/>
    <w:rsid w:val="00DC55BA"/>
    <w:rsid w:val="00DC7338"/>
    <w:rsid w:val="00DD605C"/>
    <w:rsid w:val="00DE08AB"/>
    <w:rsid w:val="00DE3B70"/>
    <w:rsid w:val="00DE5265"/>
    <w:rsid w:val="00DE79A1"/>
    <w:rsid w:val="00DF1589"/>
    <w:rsid w:val="00DF1AB7"/>
    <w:rsid w:val="00DF1C27"/>
    <w:rsid w:val="00DF4154"/>
    <w:rsid w:val="00DF5E2B"/>
    <w:rsid w:val="00E033BC"/>
    <w:rsid w:val="00E07BE7"/>
    <w:rsid w:val="00E07C02"/>
    <w:rsid w:val="00E1254E"/>
    <w:rsid w:val="00E12B06"/>
    <w:rsid w:val="00E145B2"/>
    <w:rsid w:val="00E1469E"/>
    <w:rsid w:val="00E15BF6"/>
    <w:rsid w:val="00E27919"/>
    <w:rsid w:val="00E301AF"/>
    <w:rsid w:val="00E33240"/>
    <w:rsid w:val="00E6550F"/>
    <w:rsid w:val="00E71CB9"/>
    <w:rsid w:val="00E71EB7"/>
    <w:rsid w:val="00E7357F"/>
    <w:rsid w:val="00E73698"/>
    <w:rsid w:val="00E736B1"/>
    <w:rsid w:val="00E74923"/>
    <w:rsid w:val="00E77E23"/>
    <w:rsid w:val="00E8251C"/>
    <w:rsid w:val="00E844A0"/>
    <w:rsid w:val="00E915A9"/>
    <w:rsid w:val="00E97242"/>
    <w:rsid w:val="00EA16F9"/>
    <w:rsid w:val="00EA2579"/>
    <w:rsid w:val="00EA60F5"/>
    <w:rsid w:val="00EA7792"/>
    <w:rsid w:val="00EB1754"/>
    <w:rsid w:val="00EB47E8"/>
    <w:rsid w:val="00EB7D99"/>
    <w:rsid w:val="00ED6266"/>
    <w:rsid w:val="00ED711F"/>
    <w:rsid w:val="00EE1F43"/>
    <w:rsid w:val="00EF7BF6"/>
    <w:rsid w:val="00F051FA"/>
    <w:rsid w:val="00F13C99"/>
    <w:rsid w:val="00F13ED2"/>
    <w:rsid w:val="00F20162"/>
    <w:rsid w:val="00F278A0"/>
    <w:rsid w:val="00F27ACB"/>
    <w:rsid w:val="00F321C2"/>
    <w:rsid w:val="00F33A7D"/>
    <w:rsid w:val="00F34123"/>
    <w:rsid w:val="00F35FED"/>
    <w:rsid w:val="00F3616F"/>
    <w:rsid w:val="00F40273"/>
    <w:rsid w:val="00F4058C"/>
    <w:rsid w:val="00F43329"/>
    <w:rsid w:val="00F54E00"/>
    <w:rsid w:val="00F57C8A"/>
    <w:rsid w:val="00F6618F"/>
    <w:rsid w:val="00F70DD5"/>
    <w:rsid w:val="00F73165"/>
    <w:rsid w:val="00F90BCE"/>
    <w:rsid w:val="00FA1045"/>
    <w:rsid w:val="00FB257B"/>
    <w:rsid w:val="00FB282D"/>
    <w:rsid w:val="00FB4D41"/>
    <w:rsid w:val="00FB64D5"/>
    <w:rsid w:val="00FC2881"/>
    <w:rsid w:val="00FC7BD7"/>
    <w:rsid w:val="00FD08F7"/>
    <w:rsid w:val="00FD0E8B"/>
    <w:rsid w:val="00FD13DD"/>
    <w:rsid w:val="00FD2F99"/>
    <w:rsid w:val="00FD471F"/>
    <w:rsid w:val="00FD5555"/>
    <w:rsid w:val="00FD7DC1"/>
    <w:rsid w:val="00FE17AB"/>
    <w:rsid w:val="00FE1E89"/>
    <w:rsid w:val="00FE2DF2"/>
    <w:rsid w:val="00FF15A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7706B5D-BA49-46E0-955B-839C8CB1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22" w:qFormat="1"/>
    <w:lsdException w:name="Emphasis" w:uiPriority="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6B7"/>
    <w:pPr>
      <w:jc w:val="both"/>
    </w:pPr>
    <w:rPr>
      <w:rFonts w:eastAsia="Times New Roman" w:cs="Arial"/>
      <w:sz w:val="22"/>
      <w:szCs w:val="24"/>
      <w:lang w:val="en-AU" w:eastAsia="en-AU"/>
    </w:rPr>
  </w:style>
  <w:style w:type="paragraph" w:styleId="Heading1">
    <w:name w:val="heading 1"/>
    <w:basedOn w:val="Normal"/>
    <w:next w:val="Normal"/>
    <w:link w:val="Heading1Char"/>
    <w:uiPriority w:val="1"/>
    <w:semiHidden/>
    <w:unhideWhenUsed/>
    <w:rsid w:val="00554335"/>
    <w:pPr>
      <w:keepNext/>
      <w:spacing w:before="240" w:after="60"/>
      <w:jc w:val="left"/>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1"/>
    <w:semiHidden/>
    <w:unhideWhenUsed/>
    <w:qFormat/>
    <w:rsid w:val="00E73698"/>
    <w:pPr>
      <w:keepNext/>
      <w:spacing w:before="240" w:after="60"/>
      <w:jc w:val="left"/>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1"/>
    <w:semiHidden/>
    <w:unhideWhenUsed/>
    <w:qFormat/>
    <w:rsid w:val="00E73698"/>
    <w:pPr>
      <w:keepNext/>
      <w:spacing w:before="240" w:after="60"/>
      <w:jc w:val="left"/>
      <w:outlineLvl w:val="2"/>
    </w:pPr>
    <w:rPr>
      <w:rFonts w:asciiTheme="majorHAnsi" w:eastAsiaTheme="majorEastAsia" w:hAnsiTheme="majorHAnsi" w:cstheme="majorBidi"/>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after="200"/>
      <w:jc w:val="left"/>
      <w:outlineLvl w:val="0"/>
    </w:pPr>
    <w:rPr>
      <w:rFonts w:eastAsia="Cambria"/>
      <w:color w:val="00BCE4"/>
      <w:sz w:val="32"/>
      <w:szCs w:val="52"/>
      <w:lang w:val="en-US" w:eastAsia="en-US"/>
    </w:rPr>
  </w:style>
  <w:style w:type="paragraph" w:customStyle="1" w:styleId="AHPRAbody">
    <w:name w:val="AHPRA body"/>
    <w:basedOn w:val="Normal"/>
    <w:link w:val="AHPRAbodyChar"/>
    <w:qFormat/>
    <w:rsid w:val="00E73698"/>
    <w:pPr>
      <w:spacing w:after="200"/>
      <w:jc w:val="left"/>
    </w:pPr>
    <w:rPr>
      <w:rFonts w:eastAsia="Cambria"/>
      <w:sz w:val="20"/>
      <w:lang w:val="en-US" w:eastAsia="en-US"/>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spacing w:after="200"/>
      <w:jc w:val="left"/>
      <w:outlineLvl w:val="0"/>
    </w:pPr>
    <w:rPr>
      <w:rFonts w:eastAsia="Cambria"/>
      <w:color w:val="5F6062"/>
      <w:sz w:val="28"/>
      <w:szCs w:val="52"/>
      <w:lang w:val="en-US" w:eastAsia="en-US"/>
    </w:rPr>
  </w:style>
  <w:style w:type="paragraph" w:customStyle="1" w:styleId="AHPRASubheading">
    <w:name w:val="AHPRA Subheading"/>
    <w:basedOn w:val="Normal"/>
    <w:link w:val="AHPRASubheadingChar"/>
    <w:qFormat/>
    <w:rsid w:val="00A10C1A"/>
    <w:pPr>
      <w:spacing w:before="200" w:after="200"/>
      <w:jc w:val="left"/>
    </w:pPr>
    <w:rPr>
      <w:rFonts w:eastAsia="Cambria" w:cs="Times New Roman"/>
      <w:b/>
      <w:color w:val="007DC3"/>
      <w:sz w:val="20"/>
      <w:lang w:val="en-US" w:eastAsia="en-US"/>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ind w:left="369" w:hanging="369"/>
      <w:jc w:val="left"/>
    </w:pPr>
    <w:rPr>
      <w:rFonts w:eastAsia="Cambria" w:cs="Times New Roman"/>
      <w:sz w:val="20"/>
      <w:lang w:val="en-US" w:eastAsia="en-US"/>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rFonts w:eastAsia="Cambria" w:cs="Times New Roman"/>
      <w:b/>
      <w:sz w:val="20"/>
      <w:lang w:val="en-US" w:eastAsia="en-US"/>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spacing w:after="200"/>
      <w:jc w:val="left"/>
    </w:pPr>
    <w:rPr>
      <w:rFonts w:eastAsia="Cambria" w:cs="Times New Roman"/>
      <w:sz w:val="24"/>
      <w:lang w:val="en-US" w:eastAsia="en-US"/>
    </w:r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pPr>
      <w:spacing w:after="200"/>
      <w:jc w:val="left"/>
    </w:pPr>
    <w:rPr>
      <w:rFonts w:eastAsia="Cambria" w:cs="Times New Roman"/>
      <w:sz w:val="20"/>
      <w:szCs w:val="20"/>
      <w:lang w:val="en-US" w:eastAsia="en-US"/>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qFormat/>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bodybluebold">
    <w:name w:val="AHPRA body blue bold"/>
    <w:basedOn w:val="AHPRASubheading"/>
    <w:uiPriority w:val="1"/>
    <w:rsid w:val="00996BFC"/>
  </w:style>
  <w:style w:type="paragraph" w:customStyle="1" w:styleId="AHPRAnumberedsubheadinglevel10">
    <w:name w:val="AHPRA numbered subheading level 1"/>
    <w:basedOn w:val="AHPRASubheading"/>
    <w:next w:val="Normal"/>
    <w:rsid w:val="00996BFC"/>
    <w:pPr>
      <w:numPr>
        <w:numId w:val="14"/>
      </w:numPr>
    </w:pPr>
    <w:rPr>
      <w:color w:val="008EC4"/>
    </w:rPr>
  </w:style>
  <w:style w:type="paragraph" w:customStyle="1" w:styleId="AHPRAnumberedbulletpoint">
    <w:name w:val="AHPRA numbered bullet point"/>
    <w:basedOn w:val="AHPRAnumberedsubheadinglevel10"/>
    <w:rsid w:val="00996BFC"/>
    <w:pPr>
      <w:numPr>
        <w:ilvl w:val="1"/>
      </w:numPr>
    </w:pPr>
    <w:rPr>
      <w:b w:val="0"/>
      <w:color w:val="auto"/>
    </w:rPr>
  </w:style>
  <w:style w:type="numbering" w:customStyle="1" w:styleId="AHPRAlist">
    <w:name w:val="AHPRA list"/>
    <w:uiPriority w:val="99"/>
    <w:rsid w:val="00996BFC"/>
    <w:pPr>
      <w:numPr>
        <w:numId w:val="14"/>
      </w:numPr>
    </w:pPr>
  </w:style>
  <w:style w:type="paragraph" w:customStyle="1" w:styleId="AHPRASubhead">
    <w:name w:val="AHPRA Subhead"/>
    <w:basedOn w:val="Normal"/>
    <w:qFormat/>
    <w:rsid w:val="00755DC1"/>
    <w:pPr>
      <w:spacing w:after="200"/>
      <w:jc w:val="left"/>
    </w:pPr>
    <w:rPr>
      <w:rFonts w:eastAsia="Cambria" w:cs="Times New Roman"/>
      <w:b/>
      <w:color w:val="008EC4"/>
      <w:sz w:val="20"/>
      <w:lang w:val="en-US" w:eastAsia="en-US"/>
    </w:rPr>
  </w:style>
  <w:style w:type="paragraph" w:customStyle="1" w:styleId="Default">
    <w:name w:val="Default"/>
    <w:rsid w:val="00755DC1"/>
    <w:pPr>
      <w:autoSpaceDE w:val="0"/>
      <w:autoSpaceDN w:val="0"/>
      <w:adjustRightInd w:val="0"/>
    </w:pPr>
    <w:rPr>
      <w:rFonts w:eastAsia="Times New Roman" w:cs="Arial"/>
      <w:color w:val="000000"/>
      <w:sz w:val="24"/>
      <w:szCs w:val="24"/>
      <w:lang w:val="en-AU" w:eastAsia="en-AU"/>
    </w:rPr>
  </w:style>
  <w:style w:type="paragraph" w:customStyle="1" w:styleId="AHPRAHeadline">
    <w:name w:val="AHPRA Headline"/>
    <w:basedOn w:val="Normal"/>
    <w:qFormat/>
    <w:rsid w:val="00755DC1"/>
    <w:pPr>
      <w:spacing w:after="200"/>
      <w:jc w:val="left"/>
    </w:pPr>
    <w:rPr>
      <w:rFonts w:eastAsia="Cambria" w:cs="Times New Roman"/>
      <w:color w:val="008EC4"/>
      <w:sz w:val="28"/>
      <w:lang w:eastAsia="en-US"/>
    </w:rPr>
  </w:style>
  <w:style w:type="paragraph" w:styleId="ListParagraph">
    <w:name w:val="List Paragraph"/>
    <w:basedOn w:val="Normal"/>
    <w:link w:val="ListParagraphChar"/>
    <w:uiPriority w:val="34"/>
    <w:qFormat/>
    <w:rsid w:val="00755DC1"/>
    <w:pPr>
      <w:spacing w:after="200" w:line="276" w:lineRule="auto"/>
      <w:ind w:left="720"/>
      <w:contextualSpacing/>
      <w:jc w:val="left"/>
    </w:pPr>
    <w:rPr>
      <w:rFonts w:ascii="Calibri" w:eastAsia="Calibri" w:hAnsi="Calibri" w:cs="Times New Roman"/>
      <w:szCs w:val="22"/>
      <w:lang w:val="en-US" w:eastAsia="en-US"/>
    </w:rPr>
  </w:style>
  <w:style w:type="character" w:customStyle="1" w:styleId="ListParagraphChar">
    <w:name w:val="List Paragraph Char"/>
    <w:basedOn w:val="DefaultParagraphFont"/>
    <w:link w:val="ListParagraph"/>
    <w:uiPriority w:val="34"/>
    <w:locked/>
    <w:rsid w:val="00755DC1"/>
    <w:rPr>
      <w:rFonts w:ascii="Calibri" w:eastAsia="Calibri" w:hAnsi="Calibri"/>
      <w:sz w:val="22"/>
      <w:szCs w:val="22"/>
    </w:rPr>
  </w:style>
  <w:style w:type="character" w:customStyle="1" w:styleId="AHPRASubheadingChar">
    <w:name w:val="AHPRA Subheading Char"/>
    <w:link w:val="AHPRASubheading"/>
    <w:rsid w:val="00755DC1"/>
    <w:rPr>
      <w:b/>
      <w:color w:val="007DC3"/>
      <w:szCs w:val="24"/>
    </w:rPr>
  </w:style>
  <w:style w:type="paragraph" w:customStyle="1" w:styleId="AHPRATitle">
    <w:name w:val="AHPRA Title"/>
    <w:basedOn w:val="Normal"/>
    <w:next w:val="Normal"/>
    <w:qFormat/>
    <w:rsid w:val="00755DC1"/>
    <w:pPr>
      <w:spacing w:after="200"/>
      <w:jc w:val="left"/>
      <w:outlineLvl w:val="0"/>
    </w:pPr>
    <w:rPr>
      <w:rFonts w:eastAsia="Cambria"/>
      <w:color w:val="808080"/>
      <w:sz w:val="44"/>
      <w:szCs w:val="52"/>
      <w:lang w:val="en-US" w:eastAsia="en-US"/>
    </w:rPr>
  </w:style>
  <w:style w:type="character" w:styleId="FollowedHyperlink">
    <w:name w:val="FollowedHyperlink"/>
    <w:basedOn w:val="DefaultParagraphFont"/>
    <w:uiPriority w:val="1"/>
    <w:semiHidden/>
    <w:unhideWhenUsed/>
    <w:rsid w:val="00DE5265"/>
    <w:rPr>
      <w:color w:val="800080" w:themeColor="followedHyperlink"/>
      <w:u w:val="single"/>
    </w:rPr>
  </w:style>
  <w:style w:type="character" w:styleId="CommentReference">
    <w:name w:val="annotation reference"/>
    <w:basedOn w:val="DefaultParagraphFont"/>
    <w:uiPriority w:val="1"/>
    <w:semiHidden/>
    <w:unhideWhenUsed/>
    <w:rsid w:val="005315D9"/>
    <w:rPr>
      <w:sz w:val="16"/>
      <w:szCs w:val="16"/>
    </w:rPr>
  </w:style>
  <w:style w:type="paragraph" w:styleId="CommentText">
    <w:name w:val="annotation text"/>
    <w:basedOn w:val="Normal"/>
    <w:link w:val="CommentTextChar"/>
    <w:uiPriority w:val="1"/>
    <w:unhideWhenUsed/>
    <w:rsid w:val="005315D9"/>
    <w:rPr>
      <w:sz w:val="20"/>
      <w:szCs w:val="20"/>
    </w:rPr>
  </w:style>
  <w:style w:type="character" w:customStyle="1" w:styleId="CommentTextChar">
    <w:name w:val="Comment Text Char"/>
    <w:basedOn w:val="DefaultParagraphFont"/>
    <w:link w:val="CommentText"/>
    <w:uiPriority w:val="1"/>
    <w:rsid w:val="005315D9"/>
    <w:rPr>
      <w:rFonts w:eastAsia="Times New Roman" w:cs="Arial"/>
      <w:lang w:val="en-AU" w:eastAsia="en-AU"/>
    </w:rPr>
  </w:style>
  <w:style w:type="paragraph" w:styleId="CommentSubject">
    <w:name w:val="annotation subject"/>
    <w:basedOn w:val="CommentText"/>
    <w:next w:val="CommentText"/>
    <w:link w:val="CommentSubjectChar"/>
    <w:uiPriority w:val="1"/>
    <w:semiHidden/>
    <w:unhideWhenUsed/>
    <w:rsid w:val="005315D9"/>
    <w:rPr>
      <w:b/>
      <w:bCs/>
    </w:rPr>
  </w:style>
  <w:style w:type="character" w:customStyle="1" w:styleId="CommentSubjectChar">
    <w:name w:val="Comment Subject Char"/>
    <w:basedOn w:val="CommentTextChar"/>
    <w:link w:val="CommentSubject"/>
    <w:uiPriority w:val="1"/>
    <w:semiHidden/>
    <w:rsid w:val="005315D9"/>
    <w:rPr>
      <w:rFonts w:eastAsia="Times New Roman" w:cs="Arial"/>
      <w:b/>
      <w:bCs/>
      <w:lang w:val="en-AU" w:eastAsia="en-AU"/>
    </w:rPr>
  </w:style>
  <w:style w:type="paragraph" w:customStyle="1" w:styleId="Heading1non-numbered">
    <w:name w:val="Heading 1 non-numbered"/>
    <w:basedOn w:val="Heading1"/>
    <w:next w:val="BodyText"/>
    <w:qFormat/>
    <w:rsid w:val="00297274"/>
    <w:pPr>
      <w:keepNext w:val="0"/>
      <w:spacing w:before="200" w:after="200"/>
    </w:pPr>
    <w:rPr>
      <w:rFonts w:ascii="Arial" w:eastAsia="Cambria" w:hAnsi="Arial" w:cs="Times New Roman"/>
      <w:bCs w:val="0"/>
      <w:color w:val="007DC3"/>
      <w:kern w:val="0"/>
      <w:sz w:val="20"/>
      <w:szCs w:val="24"/>
    </w:rPr>
  </w:style>
  <w:style w:type="paragraph" w:styleId="BodyText">
    <w:name w:val="Body Text"/>
    <w:basedOn w:val="Normal"/>
    <w:link w:val="BodyTextChar"/>
    <w:uiPriority w:val="99"/>
    <w:semiHidden/>
    <w:unhideWhenUsed/>
    <w:rsid w:val="00297274"/>
    <w:pPr>
      <w:spacing w:after="120"/>
    </w:pPr>
  </w:style>
  <w:style w:type="character" w:customStyle="1" w:styleId="BodyTextChar">
    <w:name w:val="Body Text Char"/>
    <w:basedOn w:val="DefaultParagraphFont"/>
    <w:link w:val="BodyText"/>
    <w:uiPriority w:val="99"/>
    <w:semiHidden/>
    <w:rsid w:val="00297274"/>
    <w:rPr>
      <w:rFonts w:eastAsia="Times New Roman" w:cs="Arial"/>
      <w:sz w:val="22"/>
      <w:szCs w:val="24"/>
      <w:lang w:val="en-AU" w:eastAsia="en-AU"/>
    </w:rPr>
  </w:style>
  <w:style w:type="character" w:styleId="Strong">
    <w:name w:val="Strong"/>
    <w:basedOn w:val="DefaultParagraphFont"/>
    <w:uiPriority w:val="22"/>
    <w:qFormat/>
    <w:rsid w:val="00FB64D5"/>
    <w:rPr>
      <w:b/>
      <w:bCs/>
      <w:i w:val="0"/>
      <w:iCs w:val="0"/>
    </w:rPr>
  </w:style>
  <w:style w:type="paragraph" w:styleId="Revision">
    <w:name w:val="Revision"/>
    <w:hidden/>
    <w:rsid w:val="002D4B7A"/>
    <w:rPr>
      <w:rFonts w:eastAsia="Times New Roman" w:cs="Arial"/>
      <w:sz w:val="22"/>
      <w:szCs w:val="24"/>
      <w:lang w:val="en-AU" w:eastAsia="en-AU"/>
    </w:rPr>
  </w:style>
  <w:style w:type="paragraph" w:customStyle="1" w:styleId="AHPRABody0">
    <w:name w:val="AHPRA Body"/>
    <w:basedOn w:val="Normal"/>
    <w:qFormat/>
    <w:rsid w:val="00F33A7D"/>
    <w:pPr>
      <w:jc w:val="left"/>
    </w:pPr>
    <w:rPr>
      <w:sz w:val="20"/>
      <w:szCs w:val="20"/>
    </w:rPr>
  </w:style>
  <w:style w:type="paragraph" w:styleId="PlainText">
    <w:name w:val="Plain Text"/>
    <w:basedOn w:val="Normal"/>
    <w:link w:val="PlainTextChar"/>
    <w:uiPriority w:val="99"/>
    <w:semiHidden/>
    <w:unhideWhenUsed/>
    <w:rsid w:val="00FA1045"/>
    <w:pPr>
      <w:jc w:val="left"/>
    </w:pPr>
    <w:rPr>
      <w:rFonts w:eastAsiaTheme="minorHAnsi"/>
      <w:sz w:val="20"/>
      <w:szCs w:val="20"/>
    </w:rPr>
  </w:style>
  <w:style w:type="character" w:customStyle="1" w:styleId="PlainTextChar">
    <w:name w:val="Plain Text Char"/>
    <w:basedOn w:val="DefaultParagraphFont"/>
    <w:link w:val="PlainText"/>
    <w:uiPriority w:val="99"/>
    <w:semiHidden/>
    <w:rsid w:val="00FA1045"/>
    <w:rPr>
      <w:rFonts w:eastAsiaTheme="minorHAnsi" w:cs="Arial"/>
      <w:lang w:val="en-AU" w:eastAsia="en-AU"/>
    </w:rPr>
  </w:style>
  <w:style w:type="paragraph" w:customStyle="1" w:styleId="xmsonormal">
    <w:name w:val="x_msonormal"/>
    <w:basedOn w:val="Normal"/>
    <w:rsid w:val="00D42F20"/>
    <w:pPr>
      <w:spacing w:before="100" w:beforeAutospacing="1" w:after="100" w:afterAutospacing="1"/>
      <w:jc w:val="left"/>
    </w:pPr>
    <w:rPr>
      <w:rFonts w:ascii="Times New Roman" w:hAnsi="Times New Roman"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42716">
      <w:bodyDiv w:val="1"/>
      <w:marLeft w:val="0"/>
      <w:marRight w:val="0"/>
      <w:marTop w:val="0"/>
      <w:marBottom w:val="0"/>
      <w:divBdr>
        <w:top w:val="none" w:sz="0" w:space="0" w:color="auto"/>
        <w:left w:val="none" w:sz="0" w:space="0" w:color="auto"/>
        <w:bottom w:val="none" w:sz="0" w:space="0" w:color="auto"/>
        <w:right w:val="none" w:sz="0" w:space="0" w:color="auto"/>
      </w:divBdr>
    </w:div>
    <w:div w:id="150954290">
      <w:bodyDiv w:val="1"/>
      <w:marLeft w:val="0"/>
      <w:marRight w:val="0"/>
      <w:marTop w:val="0"/>
      <w:marBottom w:val="0"/>
      <w:divBdr>
        <w:top w:val="none" w:sz="0" w:space="0" w:color="auto"/>
        <w:left w:val="none" w:sz="0" w:space="0" w:color="auto"/>
        <w:bottom w:val="none" w:sz="0" w:space="0" w:color="auto"/>
        <w:right w:val="none" w:sz="0" w:space="0" w:color="auto"/>
      </w:divBdr>
      <w:divsChild>
        <w:div w:id="2034964235">
          <w:marLeft w:val="0"/>
          <w:marRight w:val="0"/>
          <w:marTop w:val="0"/>
          <w:marBottom w:val="0"/>
          <w:divBdr>
            <w:top w:val="none" w:sz="0" w:space="0" w:color="auto"/>
            <w:left w:val="none" w:sz="0" w:space="0" w:color="auto"/>
            <w:bottom w:val="none" w:sz="0" w:space="0" w:color="auto"/>
            <w:right w:val="none" w:sz="0" w:space="0" w:color="auto"/>
          </w:divBdr>
          <w:divsChild>
            <w:div w:id="1728188190">
              <w:marLeft w:val="0"/>
              <w:marRight w:val="0"/>
              <w:marTop w:val="0"/>
              <w:marBottom w:val="0"/>
              <w:divBdr>
                <w:top w:val="none" w:sz="0" w:space="0" w:color="auto"/>
                <w:left w:val="none" w:sz="0" w:space="0" w:color="auto"/>
                <w:bottom w:val="none" w:sz="0" w:space="0" w:color="auto"/>
                <w:right w:val="none" w:sz="0" w:space="0" w:color="auto"/>
              </w:divBdr>
              <w:divsChild>
                <w:div w:id="5890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689">
      <w:bodyDiv w:val="1"/>
      <w:marLeft w:val="0"/>
      <w:marRight w:val="0"/>
      <w:marTop w:val="0"/>
      <w:marBottom w:val="0"/>
      <w:divBdr>
        <w:top w:val="none" w:sz="0" w:space="0" w:color="auto"/>
        <w:left w:val="none" w:sz="0" w:space="0" w:color="auto"/>
        <w:bottom w:val="none" w:sz="0" w:space="0" w:color="auto"/>
        <w:right w:val="none" w:sz="0" w:space="0" w:color="auto"/>
      </w:divBdr>
      <w:divsChild>
        <w:div w:id="269705590">
          <w:marLeft w:val="0"/>
          <w:marRight w:val="0"/>
          <w:marTop w:val="0"/>
          <w:marBottom w:val="0"/>
          <w:divBdr>
            <w:top w:val="none" w:sz="0" w:space="0" w:color="auto"/>
            <w:left w:val="none" w:sz="0" w:space="0" w:color="auto"/>
            <w:bottom w:val="none" w:sz="0" w:space="0" w:color="auto"/>
            <w:right w:val="none" w:sz="0" w:space="0" w:color="auto"/>
          </w:divBdr>
          <w:divsChild>
            <w:div w:id="1959220510">
              <w:marLeft w:val="0"/>
              <w:marRight w:val="0"/>
              <w:marTop w:val="0"/>
              <w:marBottom w:val="0"/>
              <w:divBdr>
                <w:top w:val="none" w:sz="0" w:space="0" w:color="auto"/>
                <w:left w:val="none" w:sz="0" w:space="0" w:color="auto"/>
                <w:bottom w:val="none" w:sz="0" w:space="0" w:color="auto"/>
                <w:right w:val="none" w:sz="0" w:space="0" w:color="auto"/>
              </w:divBdr>
              <w:divsChild>
                <w:div w:id="6053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2303">
      <w:bodyDiv w:val="1"/>
      <w:marLeft w:val="0"/>
      <w:marRight w:val="0"/>
      <w:marTop w:val="0"/>
      <w:marBottom w:val="0"/>
      <w:divBdr>
        <w:top w:val="none" w:sz="0" w:space="0" w:color="auto"/>
        <w:left w:val="none" w:sz="0" w:space="0" w:color="auto"/>
        <w:bottom w:val="none" w:sz="0" w:space="0" w:color="auto"/>
        <w:right w:val="none" w:sz="0" w:space="0" w:color="auto"/>
      </w:divBdr>
      <w:divsChild>
        <w:div w:id="243686230">
          <w:marLeft w:val="0"/>
          <w:marRight w:val="0"/>
          <w:marTop w:val="0"/>
          <w:marBottom w:val="0"/>
          <w:divBdr>
            <w:top w:val="none" w:sz="0" w:space="0" w:color="auto"/>
            <w:left w:val="none" w:sz="0" w:space="0" w:color="auto"/>
            <w:bottom w:val="none" w:sz="0" w:space="0" w:color="auto"/>
            <w:right w:val="none" w:sz="0" w:space="0" w:color="auto"/>
          </w:divBdr>
          <w:divsChild>
            <w:div w:id="340163052">
              <w:marLeft w:val="0"/>
              <w:marRight w:val="0"/>
              <w:marTop w:val="0"/>
              <w:marBottom w:val="0"/>
              <w:divBdr>
                <w:top w:val="none" w:sz="0" w:space="0" w:color="auto"/>
                <w:left w:val="none" w:sz="0" w:space="0" w:color="auto"/>
                <w:bottom w:val="none" w:sz="0" w:space="0" w:color="auto"/>
                <w:right w:val="none" w:sz="0" w:space="0" w:color="auto"/>
              </w:divBdr>
              <w:divsChild>
                <w:div w:id="77031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935183">
      <w:bodyDiv w:val="1"/>
      <w:marLeft w:val="0"/>
      <w:marRight w:val="0"/>
      <w:marTop w:val="0"/>
      <w:marBottom w:val="0"/>
      <w:divBdr>
        <w:top w:val="none" w:sz="0" w:space="0" w:color="auto"/>
        <w:left w:val="none" w:sz="0" w:space="0" w:color="auto"/>
        <w:bottom w:val="none" w:sz="0" w:space="0" w:color="auto"/>
        <w:right w:val="none" w:sz="0" w:space="0" w:color="auto"/>
      </w:divBdr>
      <w:divsChild>
        <w:div w:id="1996447331">
          <w:marLeft w:val="0"/>
          <w:marRight w:val="0"/>
          <w:marTop w:val="0"/>
          <w:marBottom w:val="0"/>
          <w:divBdr>
            <w:top w:val="none" w:sz="0" w:space="0" w:color="auto"/>
            <w:left w:val="none" w:sz="0" w:space="0" w:color="auto"/>
            <w:bottom w:val="none" w:sz="0" w:space="0" w:color="auto"/>
            <w:right w:val="none" w:sz="0" w:space="0" w:color="auto"/>
          </w:divBdr>
          <w:divsChild>
            <w:div w:id="1667247871">
              <w:marLeft w:val="0"/>
              <w:marRight w:val="0"/>
              <w:marTop w:val="0"/>
              <w:marBottom w:val="0"/>
              <w:divBdr>
                <w:top w:val="none" w:sz="0" w:space="0" w:color="auto"/>
                <w:left w:val="none" w:sz="0" w:space="0" w:color="auto"/>
                <w:bottom w:val="none" w:sz="0" w:space="0" w:color="auto"/>
                <w:right w:val="none" w:sz="0" w:space="0" w:color="auto"/>
              </w:divBdr>
              <w:divsChild>
                <w:div w:id="7803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66026158">
      <w:bodyDiv w:val="1"/>
      <w:marLeft w:val="0"/>
      <w:marRight w:val="0"/>
      <w:marTop w:val="0"/>
      <w:marBottom w:val="0"/>
      <w:divBdr>
        <w:top w:val="none" w:sz="0" w:space="0" w:color="auto"/>
        <w:left w:val="none" w:sz="0" w:space="0" w:color="auto"/>
        <w:bottom w:val="none" w:sz="0" w:space="0" w:color="auto"/>
        <w:right w:val="none" w:sz="0" w:space="0" w:color="auto"/>
      </w:divBdr>
      <w:divsChild>
        <w:div w:id="2007854585">
          <w:marLeft w:val="0"/>
          <w:marRight w:val="0"/>
          <w:marTop w:val="0"/>
          <w:marBottom w:val="0"/>
          <w:divBdr>
            <w:top w:val="none" w:sz="0" w:space="0" w:color="auto"/>
            <w:left w:val="none" w:sz="0" w:space="0" w:color="auto"/>
            <w:bottom w:val="none" w:sz="0" w:space="0" w:color="auto"/>
            <w:right w:val="none" w:sz="0" w:space="0" w:color="auto"/>
          </w:divBdr>
          <w:divsChild>
            <w:div w:id="1819372087">
              <w:marLeft w:val="0"/>
              <w:marRight w:val="0"/>
              <w:marTop w:val="0"/>
              <w:marBottom w:val="0"/>
              <w:divBdr>
                <w:top w:val="none" w:sz="0" w:space="0" w:color="auto"/>
                <w:left w:val="none" w:sz="0" w:space="0" w:color="auto"/>
                <w:bottom w:val="none" w:sz="0" w:space="0" w:color="auto"/>
                <w:right w:val="none" w:sz="0" w:space="0" w:color="auto"/>
              </w:divBdr>
              <w:divsChild>
                <w:div w:id="17901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78389">
      <w:bodyDiv w:val="1"/>
      <w:marLeft w:val="0"/>
      <w:marRight w:val="0"/>
      <w:marTop w:val="0"/>
      <w:marBottom w:val="0"/>
      <w:divBdr>
        <w:top w:val="none" w:sz="0" w:space="0" w:color="auto"/>
        <w:left w:val="none" w:sz="0" w:space="0" w:color="auto"/>
        <w:bottom w:val="none" w:sz="0" w:space="0" w:color="auto"/>
        <w:right w:val="none" w:sz="0" w:space="0" w:color="auto"/>
      </w:divBdr>
      <w:divsChild>
        <w:div w:id="941569128">
          <w:marLeft w:val="0"/>
          <w:marRight w:val="0"/>
          <w:marTop w:val="0"/>
          <w:marBottom w:val="0"/>
          <w:divBdr>
            <w:top w:val="none" w:sz="0" w:space="0" w:color="auto"/>
            <w:left w:val="none" w:sz="0" w:space="0" w:color="auto"/>
            <w:bottom w:val="none" w:sz="0" w:space="0" w:color="auto"/>
            <w:right w:val="none" w:sz="0" w:space="0" w:color="auto"/>
          </w:divBdr>
          <w:divsChild>
            <w:div w:id="1765613588">
              <w:marLeft w:val="0"/>
              <w:marRight w:val="0"/>
              <w:marTop w:val="0"/>
              <w:marBottom w:val="0"/>
              <w:divBdr>
                <w:top w:val="none" w:sz="0" w:space="0" w:color="auto"/>
                <w:left w:val="none" w:sz="0" w:space="0" w:color="auto"/>
                <w:bottom w:val="none" w:sz="0" w:space="0" w:color="auto"/>
                <w:right w:val="none" w:sz="0" w:space="0" w:color="auto"/>
              </w:divBdr>
              <w:divsChild>
                <w:div w:id="60951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12511">
      <w:bodyDiv w:val="1"/>
      <w:marLeft w:val="0"/>
      <w:marRight w:val="0"/>
      <w:marTop w:val="0"/>
      <w:marBottom w:val="0"/>
      <w:divBdr>
        <w:top w:val="none" w:sz="0" w:space="0" w:color="auto"/>
        <w:left w:val="none" w:sz="0" w:space="0" w:color="auto"/>
        <w:bottom w:val="none" w:sz="0" w:space="0" w:color="auto"/>
        <w:right w:val="none" w:sz="0" w:space="0" w:color="auto"/>
      </w:divBdr>
    </w:div>
    <w:div w:id="481773094">
      <w:bodyDiv w:val="1"/>
      <w:marLeft w:val="0"/>
      <w:marRight w:val="0"/>
      <w:marTop w:val="0"/>
      <w:marBottom w:val="0"/>
      <w:divBdr>
        <w:top w:val="none" w:sz="0" w:space="0" w:color="auto"/>
        <w:left w:val="none" w:sz="0" w:space="0" w:color="auto"/>
        <w:bottom w:val="none" w:sz="0" w:space="0" w:color="auto"/>
        <w:right w:val="none" w:sz="0" w:space="0" w:color="auto"/>
      </w:divBdr>
      <w:divsChild>
        <w:div w:id="987709762">
          <w:marLeft w:val="0"/>
          <w:marRight w:val="0"/>
          <w:marTop w:val="0"/>
          <w:marBottom w:val="0"/>
          <w:divBdr>
            <w:top w:val="none" w:sz="0" w:space="0" w:color="auto"/>
            <w:left w:val="none" w:sz="0" w:space="0" w:color="auto"/>
            <w:bottom w:val="none" w:sz="0" w:space="0" w:color="auto"/>
            <w:right w:val="none" w:sz="0" w:space="0" w:color="auto"/>
          </w:divBdr>
          <w:divsChild>
            <w:div w:id="1388533134">
              <w:marLeft w:val="0"/>
              <w:marRight w:val="0"/>
              <w:marTop w:val="0"/>
              <w:marBottom w:val="0"/>
              <w:divBdr>
                <w:top w:val="none" w:sz="0" w:space="0" w:color="auto"/>
                <w:left w:val="none" w:sz="0" w:space="0" w:color="auto"/>
                <w:bottom w:val="none" w:sz="0" w:space="0" w:color="auto"/>
                <w:right w:val="none" w:sz="0" w:space="0" w:color="auto"/>
              </w:divBdr>
              <w:divsChild>
                <w:div w:id="97291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90214">
      <w:bodyDiv w:val="1"/>
      <w:marLeft w:val="0"/>
      <w:marRight w:val="0"/>
      <w:marTop w:val="0"/>
      <w:marBottom w:val="0"/>
      <w:divBdr>
        <w:top w:val="none" w:sz="0" w:space="0" w:color="auto"/>
        <w:left w:val="none" w:sz="0" w:space="0" w:color="auto"/>
        <w:bottom w:val="none" w:sz="0" w:space="0" w:color="auto"/>
        <w:right w:val="none" w:sz="0" w:space="0" w:color="auto"/>
      </w:divBdr>
      <w:divsChild>
        <w:div w:id="385883752">
          <w:marLeft w:val="0"/>
          <w:marRight w:val="0"/>
          <w:marTop w:val="0"/>
          <w:marBottom w:val="0"/>
          <w:divBdr>
            <w:top w:val="none" w:sz="0" w:space="0" w:color="auto"/>
            <w:left w:val="none" w:sz="0" w:space="0" w:color="auto"/>
            <w:bottom w:val="none" w:sz="0" w:space="0" w:color="auto"/>
            <w:right w:val="none" w:sz="0" w:space="0" w:color="auto"/>
          </w:divBdr>
          <w:divsChild>
            <w:div w:id="701516542">
              <w:marLeft w:val="0"/>
              <w:marRight w:val="0"/>
              <w:marTop w:val="0"/>
              <w:marBottom w:val="0"/>
              <w:divBdr>
                <w:top w:val="none" w:sz="0" w:space="0" w:color="auto"/>
                <w:left w:val="none" w:sz="0" w:space="0" w:color="auto"/>
                <w:bottom w:val="none" w:sz="0" w:space="0" w:color="auto"/>
                <w:right w:val="none" w:sz="0" w:space="0" w:color="auto"/>
              </w:divBdr>
              <w:divsChild>
                <w:div w:id="3029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520320">
      <w:bodyDiv w:val="1"/>
      <w:marLeft w:val="0"/>
      <w:marRight w:val="0"/>
      <w:marTop w:val="0"/>
      <w:marBottom w:val="0"/>
      <w:divBdr>
        <w:top w:val="none" w:sz="0" w:space="0" w:color="auto"/>
        <w:left w:val="none" w:sz="0" w:space="0" w:color="auto"/>
        <w:bottom w:val="none" w:sz="0" w:space="0" w:color="auto"/>
        <w:right w:val="none" w:sz="0" w:space="0" w:color="auto"/>
      </w:divBdr>
      <w:divsChild>
        <w:div w:id="2105178014">
          <w:marLeft w:val="0"/>
          <w:marRight w:val="0"/>
          <w:marTop w:val="0"/>
          <w:marBottom w:val="0"/>
          <w:divBdr>
            <w:top w:val="none" w:sz="0" w:space="0" w:color="auto"/>
            <w:left w:val="none" w:sz="0" w:space="0" w:color="auto"/>
            <w:bottom w:val="none" w:sz="0" w:space="0" w:color="auto"/>
            <w:right w:val="none" w:sz="0" w:space="0" w:color="auto"/>
          </w:divBdr>
          <w:divsChild>
            <w:div w:id="1267038153">
              <w:marLeft w:val="0"/>
              <w:marRight w:val="0"/>
              <w:marTop w:val="0"/>
              <w:marBottom w:val="0"/>
              <w:divBdr>
                <w:top w:val="none" w:sz="0" w:space="0" w:color="auto"/>
                <w:left w:val="none" w:sz="0" w:space="0" w:color="auto"/>
                <w:bottom w:val="none" w:sz="0" w:space="0" w:color="auto"/>
                <w:right w:val="none" w:sz="0" w:space="0" w:color="auto"/>
              </w:divBdr>
              <w:divsChild>
                <w:div w:id="1298608557">
                  <w:marLeft w:val="0"/>
                  <w:marRight w:val="0"/>
                  <w:marTop w:val="0"/>
                  <w:marBottom w:val="0"/>
                  <w:divBdr>
                    <w:top w:val="none" w:sz="0" w:space="0" w:color="auto"/>
                    <w:left w:val="none" w:sz="0" w:space="0" w:color="auto"/>
                    <w:bottom w:val="none" w:sz="0" w:space="0" w:color="auto"/>
                    <w:right w:val="none" w:sz="0" w:space="0" w:color="auto"/>
                  </w:divBdr>
                  <w:divsChild>
                    <w:div w:id="8561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928932">
      <w:bodyDiv w:val="1"/>
      <w:marLeft w:val="0"/>
      <w:marRight w:val="0"/>
      <w:marTop w:val="0"/>
      <w:marBottom w:val="0"/>
      <w:divBdr>
        <w:top w:val="none" w:sz="0" w:space="0" w:color="auto"/>
        <w:left w:val="none" w:sz="0" w:space="0" w:color="auto"/>
        <w:bottom w:val="none" w:sz="0" w:space="0" w:color="auto"/>
        <w:right w:val="none" w:sz="0" w:space="0" w:color="auto"/>
      </w:divBdr>
    </w:div>
    <w:div w:id="649672618">
      <w:bodyDiv w:val="1"/>
      <w:marLeft w:val="0"/>
      <w:marRight w:val="0"/>
      <w:marTop w:val="0"/>
      <w:marBottom w:val="0"/>
      <w:divBdr>
        <w:top w:val="none" w:sz="0" w:space="0" w:color="auto"/>
        <w:left w:val="none" w:sz="0" w:space="0" w:color="auto"/>
        <w:bottom w:val="none" w:sz="0" w:space="0" w:color="auto"/>
        <w:right w:val="none" w:sz="0" w:space="0" w:color="auto"/>
      </w:divBdr>
    </w:div>
    <w:div w:id="662440924">
      <w:bodyDiv w:val="1"/>
      <w:marLeft w:val="0"/>
      <w:marRight w:val="0"/>
      <w:marTop w:val="0"/>
      <w:marBottom w:val="0"/>
      <w:divBdr>
        <w:top w:val="none" w:sz="0" w:space="0" w:color="auto"/>
        <w:left w:val="none" w:sz="0" w:space="0" w:color="auto"/>
        <w:bottom w:val="none" w:sz="0" w:space="0" w:color="auto"/>
        <w:right w:val="none" w:sz="0" w:space="0" w:color="auto"/>
      </w:divBdr>
    </w:div>
    <w:div w:id="666710714">
      <w:bodyDiv w:val="1"/>
      <w:marLeft w:val="0"/>
      <w:marRight w:val="0"/>
      <w:marTop w:val="0"/>
      <w:marBottom w:val="0"/>
      <w:divBdr>
        <w:top w:val="none" w:sz="0" w:space="0" w:color="auto"/>
        <w:left w:val="none" w:sz="0" w:space="0" w:color="auto"/>
        <w:bottom w:val="none" w:sz="0" w:space="0" w:color="auto"/>
        <w:right w:val="none" w:sz="0" w:space="0" w:color="auto"/>
      </w:divBdr>
      <w:divsChild>
        <w:div w:id="1202935865">
          <w:marLeft w:val="0"/>
          <w:marRight w:val="0"/>
          <w:marTop w:val="0"/>
          <w:marBottom w:val="0"/>
          <w:divBdr>
            <w:top w:val="none" w:sz="0" w:space="0" w:color="auto"/>
            <w:left w:val="none" w:sz="0" w:space="0" w:color="auto"/>
            <w:bottom w:val="none" w:sz="0" w:space="0" w:color="auto"/>
            <w:right w:val="none" w:sz="0" w:space="0" w:color="auto"/>
          </w:divBdr>
          <w:divsChild>
            <w:div w:id="53354403">
              <w:marLeft w:val="0"/>
              <w:marRight w:val="0"/>
              <w:marTop w:val="0"/>
              <w:marBottom w:val="0"/>
              <w:divBdr>
                <w:top w:val="none" w:sz="0" w:space="0" w:color="auto"/>
                <w:left w:val="none" w:sz="0" w:space="0" w:color="auto"/>
                <w:bottom w:val="none" w:sz="0" w:space="0" w:color="auto"/>
                <w:right w:val="none" w:sz="0" w:space="0" w:color="auto"/>
              </w:divBdr>
              <w:divsChild>
                <w:div w:id="159347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29060">
      <w:bodyDiv w:val="1"/>
      <w:marLeft w:val="0"/>
      <w:marRight w:val="0"/>
      <w:marTop w:val="0"/>
      <w:marBottom w:val="0"/>
      <w:divBdr>
        <w:top w:val="none" w:sz="0" w:space="0" w:color="auto"/>
        <w:left w:val="none" w:sz="0" w:space="0" w:color="auto"/>
        <w:bottom w:val="none" w:sz="0" w:space="0" w:color="auto"/>
        <w:right w:val="none" w:sz="0" w:space="0" w:color="auto"/>
      </w:divBdr>
      <w:divsChild>
        <w:div w:id="197016688">
          <w:marLeft w:val="0"/>
          <w:marRight w:val="0"/>
          <w:marTop w:val="0"/>
          <w:marBottom w:val="0"/>
          <w:divBdr>
            <w:top w:val="none" w:sz="0" w:space="0" w:color="auto"/>
            <w:left w:val="none" w:sz="0" w:space="0" w:color="auto"/>
            <w:bottom w:val="none" w:sz="0" w:space="0" w:color="auto"/>
            <w:right w:val="none" w:sz="0" w:space="0" w:color="auto"/>
          </w:divBdr>
          <w:divsChild>
            <w:div w:id="337855683">
              <w:marLeft w:val="0"/>
              <w:marRight w:val="0"/>
              <w:marTop w:val="0"/>
              <w:marBottom w:val="0"/>
              <w:divBdr>
                <w:top w:val="none" w:sz="0" w:space="0" w:color="auto"/>
                <w:left w:val="none" w:sz="0" w:space="0" w:color="auto"/>
                <w:bottom w:val="none" w:sz="0" w:space="0" w:color="auto"/>
                <w:right w:val="none" w:sz="0" w:space="0" w:color="auto"/>
              </w:divBdr>
              <w:divsChild>
                <w:div w:id="7083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87853">
      <w:bodyDiv w:val="1"/>
      <w:marLeft w:val="0"/>
      <w:marRight w:val="0"/>
      <w:marTop w:val="0"/>
      <w:marBottom w:val="0"/>
      <w:divBdr>
        <w:top w:val="none" w:sz="0" w:space="0" w:color="auto"/>
        <w:left w:val="none" w:sz="0" w:space="0" w:color="auto"/>
        <w:bottom w:val="none" w:sz="0" w:space="0" w:color="auto"/>
        <w:right w:val="none" w:sz="0" w:space="0" w:color="auto"/>
      </w:divBdr>
      <w:divsChild>
        <w:div w:id="848104153">
          <w:marLeft w:val="0"/>
          <w:marRight w:val="0"/>
          <w:marTop w:val="0"/>
          <w:marBottom w:val="0"/>
          <w:divBdr>
            <w:top w:val="none" w:sz="0" w:space="0" w:color="auto"/>
            <w:left w:val="none" w:sz="0" w:space="0" w:color="auto"/>
            <w:bottom w:val="none" w:sz="0" w:space="0" w:color="auto"/>
            <w:right w:val="none" w:sz="0" w:space="0" w:color="auto"/>
          </w:divBdr>
          <w:divsChild>
            <w:div w:id="219564342">
              <w:marLeft w:val="0"/>
              <w:marRight w:val="0"/>
              <w:marTop w:val="0"/>
              <w:marBottom w:val="0"/>
              <w:divBdr>
                <w:top w:val="none" w:sz="0" w:space="0" w:color="auto"/>
                <w:left w:val="none" w:sz="0" w:space="0" w:color="auto"/>
                <w:bottom w:val="none" w:sz="0" w:space="0" w:color="auto"/>
                <w:right w:val="none" w:sz="0" w:space="0" w:color="auto"/>
              </w:divBdr>
              <w:divsChild>
                <w:div w:id="7603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22964434">
      <w:bodyDiv w:val="1"/>
      <w:marLeft w:val="0"/>
      <w:marRight w:val="0"/>
      <w:marTop w:val="0"/>
      <w:marBottom w:val="0"/>
      <w:divBdr>
        <w:top w:val="none" w:sz="0" w:space="0" w:color="auto"/>
        <w:left w:val="none" w:sz="0" w:space="0" w:color="auto"/>
        <w:bottom w:val="none" w:sz="0" w:space="0" w:color="auto"/>
        <w:right w:val="none" w:sz="0" w:space="0" w:color="auto"/>
      </w:divBdr>
      <w:divsChild>
        <w:div w:id="1863779089">
          <w:marLeft w:val="0"/>
          <w:marRight w:val="0"/>
          <w:marTop w:val="0"/>
          <w:marBottom w:val="0"/>
          <w:divBdr>
            <w:top w:val="none" w:sz="0" w:space="0" w:color="auto"/>
            <w:left w:val="none" w:sz="0" w:space="0" w:color="auto"/>
            <w:bottom w:val="none" w:sz="0" w:space="0" w:color="auto"/>
            <w:right w:val="none" w:sz="0" w:space="0" w:color="auto"/>
          </w:divBdr>
          <w:divsChild>
            <w:div w:id="1995794749">
              <w:marLeft w:val="0"/>
              <w:marRight w:val="0"/>
              <w:marTop w:val="0"/>
              <w:marBottom w:val="0"/>
              <w:divBdr>
                <w:top w:val="none" w:sz="0" w:space="0" w:color="auto"/>
                <w:left w:val="none" w:sz="0" w:space="0" w:color="auto"/>
                <w:bottom w:val="none" w:sz="0" w:space="0" w:color="auto"/>
                <w:right w:val="none" w:sz="0" w:space="0" w:color="auto"/>
              </w:divBdr>
              <w:divsChild>
                <w:div w:id="105069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15940">
      <w:bodyDiv w:val="1"/>
      <w:marLeft w:val="0"/>
      <w:marRight w:val="0"/>
      <w:marTop w:val="0"/>
      <w:marBottom w:val="0"/>
      <w:divBdr>
        <w:top w:val="none" w:sz="0" w:space="0" w:color="auto"/>
        <w:left w:val="none" w:sz="0" w:space="0" w:color="auto"/>
        <w:bottom w:val="none" w:sz="0" w:space="0" w:color="auto"/>
        <w:right w:val="none" w:sz="0" w:space="0" w:color="auto"/>
      </w:divBdr>
      <w:divsChild>
        <w:div w:id="639262054">
          <w:marLeft w:val="0"/>
          <w:marRight w:val="0"/>
          <w:marTop w:val="0"/>
          <w:marBottom w:val="0"/>
          <w:divBdr>
            <w:top w:val="none" w:sz="0" w:space="0" w:color="auto"/>
            <w:left w:val="none" w:sz="0" w:space="0" w:color="auto"/>
            <w:bottom w:val="none" w:sz="0" w:space="0" w:color="auto"/>
            <w:right w:val="none" w:sz="0" w:space="0" w:color="auto"/>
          </w:divBdr>
          <w:divsChild>
            <w:div w:id="53479669">
              <w:marLeft w:val="0"/>
              <w:marRight w:val="0"/>
              <w:marTop w:val="0"/>
              <w:marBottom w:val="0"/>
              <w:divBdr>
                <w:top w:val="none" w:sz="0" w:space="0" w:color="auto"/>
                <w:left w:val="none" w:sz="0" w:space="0" w:color="auto"/>
                <w:bottom w:val="none" w:sz="0" w:space="0" w:color="auto"/>
                <w:right w:val="none" w:sz="0" w:space="0" w:color="auto"/>
              </w:divBdr>
              <w:divsChild>
                <w:div w:id="19815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090418">
      <w:bodyDiv w:val="1"/>
      <w:marLeft w:val="0"/>
      <w:marRight w:val="0"/>
      <w:marTop w:val="0"/>
      <w:marBottom w:val="0"/>
      <w:divBdr>
        <w:top w:val="none" w:sz="0" w:space="0" w:color="auto"/>
        <w:left w:val="none" w:sz="0" w:space="0" w:color="auto"/>
        <w:bottom w:val="none" w:sz="0" w:space="0" w:color="auto"/>
        <w:right w:val="none" w:sz="0" w:space="0" w:color="auto"/>
      </w:divBdr>
    </w:div>
    <w:div w:id="919220261">
      <w:bodyDiv w:val="1"/>
      <w:marLeft w:val="0"/>
      <w:marRight w:val="0"/>
      <w:marTop w:val="0"/>
      <w:marBottom w:val="0"/>
      <w:divBdr>
        <w:top w:val="none" w:sz="0" w:space="0" w:color="auto"/>
        <w:left w:val="none" w:sz="0" w:space="0" w:color="auto"/>
        <w:bottom w:val="none" w:sz="0" w:space="0" w:color="auto"/>
        <w:right w:val="none" w:sz="0" w:space="0" w:color="auto"/>
      </w:divBdr>
      <w:divsChild>
        <w:div w:id="589588292">
          <w:marLeft w:val="0"/>
          <w:marRight w:val="0"/>
          <w:marTop w:val="0"/>
          <w:marBottom w:val="0"/>
          <w:divBdr>
            <w:top w:val="none" w:sz="0" w:space="0" w:color="auto"/>
            <w:left w:val="none" w:sz="0" w:space="0" w:color="auto"/>
            <w:bottom w:val="none" w:sz="0" w:space="0" w:color="auto"/>
            <w:right w:val="none" w:sz="0" w:space="0" w:color="auto"/>
          </w:divBdr>
          <w:divsChild>
            <w:div w:id="1945114319">
              <w:marLeft w:val="0"/>
              <w:marRight w:val="0"/>
              <w:marTop w:val="0"/>
              <w:marBottom w:val="0"/>
              <w:divBdr>
                <w:top w:val="none" w:sz="0" w:space="0" w:color="auto"/>
                <w:left w:val="none" w:sz="0" w:space="0" w:color="auto"/>
                <w:bottom w:val="none" w:sz="0" w:space="0" w:color="auto"/>
                <w:right w:val="none" w:sz="0" w:space="0" w:color="auto"/>
              </w:divBdr>
              <w:divsChild>
                <w:div w:id="575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15187">
      <w:bodyDiv w:val="1"/>
      <w:marLeft w:val="0"/>
      <w:marRight w:val="0"/>
      <w:marTop w:val="0"/>
      <w:marBottom w:val="0"/>
      <w:divBdr>
        <w:top w:val="none" w:sz="0" w:space="0" w:color="auto"/>
        <w:left w:val="none" w:sz="0" w:space="0" w:color="auto"/>
        <w:bottom w:val="none" w:sz="0" w:space="0" w:color="auto"/>
        <w:right w:val="none" w:sz="0" w:space="0" w:color="auto"/>
      </w:divBdr>
      <w:divsChild>
        <w:div w:id="982000147">
          <w:marLeft w:val="0"/>
          <w:marRight w:val="0"/>
          <w:marTop w:val="0"/>
          <w:marBottom w:val="0"/>
          <w:divBdr>
            <w:top w:val="none" w:sz="0" w:space="0" w:color="auto"/>
            <w:left w:val="none" w:sz="0" w:space="0" w:color="auto"/>
            <w:bottom w:val="none" w:sz="0" w:space="0" w:color="auto"/>
            <w:right w:val="none" w:sz="0" w:space="0" w:color="auto"/>
          </w:divBdr>
          <w:divsChild>
            <w:div w:id="1463765572">
              <w:marLeft w:val="0"/>
              <w:marRight w:val="0"/>
              <w:marTop w:val="0"/>
              <w:marBottom w:val="0"/>
              <w:divBdr>
                <w:top w:val="none" w:sz="0" w:space="0" w:color="auto"/>
                <w:left w:val="none" w:sz="0" w:space="0" w:color="auto"/>
                <w:bottom w:val="none" w:sz="0" w:space="0" w:color="auto"/>
                <w:right w:val="none" w:sz="0" w:space="0" w:color="auto"/>
              </w:divBdr>
              <w:divsChild>
                <w:div w:id="174760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373252">
      <w:bodyDiv w:val="1"/>
      <w:marLeft w:val="0"/>
      <w:marRight w:val="0"/>
      <w:marTop w:val="0"/>
      <w:marBottom w:val="0"/>
      <w:divBdr>
        <w:top w:val="none" w:sz="0" w:space="0" w:color="auto"/>
        <w:left w:val="none" w:sz="0" w:space="0" w:color="auto"/>
        <w:bottom w:val="none" w:sz="0" w:space="0" w:color="auto"/>
        <w:right w:val="none" w:sz="0" w:space="0" w:color="auto"/>
      </w:divBdr>
      <w:divsChild>
        <w:div w:id="41177382">
          <w:marLeft w:val="0"/>
          <w:marRight w:val="0"/>
          <w:marTop w:val="0"/>
          <w:marBottom w:val="0"/>
          <w:divBdr>
            <w:top w:val="none" w:sz="0" w:space="0" w:color="auto"/>
            <w:left w:val="none" w:sz="0" w:space="0" w:color="auto"/>
            <w:bottom w:val="none" w:sz="0" w:space="0" w:color="auto"/>
            <w:right w:val="none" w:sz="0" w:space="0" w:color="auto"/>
          </w:divBdr>
          <w:divsChild>
            <w:div w:id="1443451786">
              <w:marLeft w:val="0"/>
              <w:marRight w:val="0"/>
              <w:marTop w:val="0"/>
              <w:marBottom w:val="0"/>
              <w:divBdr>
                <w:top w:val="none" w:sz="0" w:space="0" w:color="auto"/>
                <w:left w:val="none" w:sz="0" w:space="0" w:color="auto"/>
                <w:bottom w:val="none" w:sz="0" w:space="0" w:color="auto"/>
                <w:right w:val="none" w:sz="0" w:space="0" w:color="auto"/>
              </w:divBdr>
              <w:divsChild>
                <w:div w:id="7249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19557">
      <w:bodyDiv w:val="1"/>
      <w:marLeft w:val="0"/>
      <w:marRight w:val="0"/>
      <w:marTop w:val="0"/>
      <w:marBottom w:val="0"/>
      <w:divBdr>
        <w:top w:val="none" w:sz="0" w:space="0" w:color="auto"/>
        <w:left w:val="none" w:sz="0" w:space="0" w:color="auto"/>
        <w:bottom w:val="none" w:sz="0" w:space="0" w:color="auto"/>
        <w:right w:val="none" w:sz="0" w:space="0" w:color="auto"/>
      </w:divBdr>
    </w:div>
    <w:div w:id="1271208098">
      <w:bodyDiv w:val="1"/>
      <w:marLeft w:val="0"/>
      <w:marRight w:val="0"/>
      <w:marTop w:val="0"/>
      <w:marBottom w:val="0"/>
      <w:divBdr>
        <w:top w:val="none" w:sz="0" w:space="0" w:color="auto"/>
        <w:left w:val="none" w:sz="0" w:space="0" w:color="auto"/>
        <w:bottom w:val="none" w:sz="0" w:space="0" w:color="auto"/>
        <w:right w:val="none" w:sz="0" w:space="0" w:color="auto"/>
      </w:divBdr>
    </w:div>
    <w:div w:id="1283030199">
      <w:bodyDiv w:val="1"/>
      <w:marLeft w:val="0"/>
      <w:marRight w:val="0"/>
      <w:marTop w:val="0"/>
      <w:marBottom w:val="0"/>
      <w:divBdr>
        <w:top w:val="none" w:sz="0" w:space="0" w:color="auto"/>
        <w:left w:val="none" w:sz="0" w:space="0" w:color="auto"/>
        <w:bottom w:val="none" w:sz="0" w:space="0" w:color="auto"/>
        <w:right w:val="none" w:sz="0" w:space="0" w:color="auto"/>
      </w:divBdr>
    </w:div>
    <w:div w:id="1305741944">
      <w:bodyDiv w:val="1"/>
      <w:marLeft w:val="0"/>
      <w:marRight w:val="0"/>
      <w:marTop w:val="0"/>
      <w:marBottom w:val="0"/>
      <w:divBdr>
        <w:top w:val="none" w:sz="0" w:space="0" w:color="auto"/>
        <w:left w:val="none" w:sz="0" w:space="0" w:color="auto"/>
        <w:bottom w:val="none" w:sz="0" w:space="0" w:color="auto"/>
        <w:right w:val="none" w:sz="0" w:space="0" w:color="auto"/>
      </w:divBdr>
    </w:div>
    <w:div w:id="1320814891">
      <w:bodyDiv w:val="1"/>
      <w:marLeft w:val="0"/>
      <w:marRight w:val="0"/>
      <w:marTop w:val="0"/>
      <w:marBottom w:val="0"/>
      <w:divBdr>
        <w:top w:val="none" w:sz="0" w:space="0" w:color="auto"/>
        <w:left w:val="none" w:sz="0" w:space="0" w:color="auto"/>
        <w:bottom w:val="none" w:sz="0" w:space="0" w:color="auto"/>
        <w:right w:val="none" w:sz="0" w:space="0" w:color="auto"/>
      </w:divBdr>
      <w:divsChild>
        <w:div w:id="1009479143">
          <w:marLeft w:val="0"/>
          <w:marRight w:val="0"/>
          <w:marTop w:val="0"/>
          <w:marBottom w:val="0"/>
          <w:divBdr>
            <w:top w:val="none" w:sz="0" w:space="0" w:color="auto"/>
            <w:left w:val="none" w:sz="0" w:space="0" w:color="auto"/>
            <w:bottom w:val="none" w:sz="0" w:space="0" w:color="auto"/>
            <w:right w:val="none" w:sz="0" w:space="0" w:color="auto"/>
          </w:divBdr>
          <w:divsChild>
            <w:div w:id="2113239010">
              <w:marLeft w:val="0"/>
              <w:marRight w:val="0"/>
              <w:marTop w:val="0"/>
              <w:marBottom w:val="0"/>
              <w:divBdr>
                <w:top w:val="none" w:sz="0" w:space="0" w:color="auto"/>
                <w:left w:val="none" w:sz="0" w:space="0" w:color="auto"/>
                <w:bottom w:val="none" w:sz="0" w:space="0" w:color="auto"/>
                <w:right w:val="none" w:sz="0" w:space="0" w:color="auto"/>
              </w:divBdr>
              <w:divsChild>
                <w:div w:id="11731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0497">
      <w:bodyDiv w:val="1"/>
      <w:marLeft w:val="0"/>
      <w:marRight w:val="0"/>
      <w:marTop w:val="0"/>
      <w:marBottom w:val="0"/>
      <w:divBdr>
        <w:top w:val="none" w:sz="0" w:space="0" w:color="auto"/>
        <w:left w:val="none" w:sz="0" w:space="0" w:color="auto"/>
        <w:bottom w:val="none" w:sz="0" w:space="0" w:color="auto"/>
        <w:right w:val="none" w:sz="0" w:space="0" w:color="auto"/>
      </w:divBdr>
    </w:div>
    <w:div w:id="1362171666">
      <w:bodyDiv w:val="1"/>
      <w:marLeft w:val="0"/>
      <w:marRight w:val="0"/>
      <w:marTop w:val="0"/>
      <w:marBottom w:val="0"/>
      <w:divBdr>
        <w:top w:val="none" w:sz="0" w:space="0" w:color="auto"/>
        <w:left w:val="none" w:sz="0" w:space="0" w:color="auto"/>
        <w:bottom w:val="none" w:sz="0" w:space="0" w:color="auto"/>
        <w:right w:val="none" w:sz="0" w:space="0" w:color="auto"/>
      </w:divBdr>
      <w:divsChild>
        <w:div w:id="1464080955">
          <w:marLeft w:val="0"/>
          <w:marRight w:val="0"/>
          <w:marTop w:val="0"/>
          <w:marBottom w:val="0"/>
          <w:divBdr>
            <w:top w:val="none" w:sz="0" w:space="0" w:color="auto"/>
            <w:left w:val="none" w:sz="0" w:space="0" w:color="auto"/>
            <w:bottom w:val="none" w:sz="0" w:space="0" w:color="auto"/>
            <w:right w:val="none" w:sz="0" w:space="0" w:color="auto"/>
          </w:divBdr>
          <w:divsChild>
            <w:div w:id="1802111522">
              <w:marLeft w:val="0"/>
              <w:marRight w:val="0"/>
              <w:marTop w:val="0"/>
              <w:marBottom w:val="0"/>
              <w:divBdr>
                <w:top w:val="none" w:sz="0" w:space="0" w:color="auto"/>
                <w:left w:val="none" w:sz="0" w:space="0" w:color="auto"/>
                <w:bottom w:val="none" w:sz="0" w:space="0" w:color="auto"/>
                <w:right w:val="none" w:sz="0" w:space="0" w:color="auto"/>
              </w:divBdr>
              <w:divsChild>
                <w:div w:id="102015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8124">
      <w:bodyDiv w:val="1"/>
      <w:marLeft w:val="0"/>
      <w:marRight w:val="0"/>
      <w:marTop w:val="0"/>
      <w:marBottom w:val="0"/>
      <w:divBdr>
        <w:top w:val="none" w:sz="0" w:space="0" w:color="auto"/>
        <w:left w:val="none" w:sz="0" w:space="0" w:color="auto"/>
        <w:bottom w:val="none" w:sz="0" w:space="0" w:color="auto"/>
        <w:right w:val="none" w:sz="0" w:space="0" w:color="auto"/>
      </w:divBdr>
      <w:divsChild>
        <w:div w:id="463160387">
          <w:marLeft w:val="0"/>
          <w:marRight w:val="0"/>
          <w:marTop w:val="0"/>
          <w:marBottom w:val="0"/>
          <w:divBdr>
            <w:top w:val="none" w:sz="0" w:space="0" w:color="auto"/>
            <w:left w:val="none" w:sz="0" w:space="0" w:color="auto"/>
            <w:bottom w:val="none" w:sz="0" w:space="0" w:color="auto"/>
            <w:right w:val="none" w:sz="0" w:space="0" w:color="auto"/>
          </w:divBdr>
          <w:divsChild>
            <w:div w:id="334461107">
              <w:marLeft w:val="0"/>
              <w:marRight w:val="0"/>
              <w:marTop w:val="0"/>
              <w:marBottom w:val="0"/>
              <w:divBdr>
                <w:top w:val="none" w:sz="0" w:space="0" w:color="auto"/>
                <w:left w:val="none" w:sz="0" w:space="0" w:color="auto"/>
                <w:bottom w:val="none" w:sz="0" w:space="0" w:color="auto"/>
                <w:right w:val="none" w:sz="0" w:space="0" w:color="auto"/>
              </w:divBdr>
              <w:divsChild>
                <w:div w:id="91088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73402">
      <w:bodyDiv w:val="1"/>
      <w:marLeft w:val="0"/>
      <w:marRight w:val="0"/>
      <w:marTop w:val="0"/>
      <w:marBottom w:val="0"/>
      <w:divBdr>
        <w:top w:val="none" w:sz="0" w:space="0" w:color="auto"/>
        <w:left w:val="none" w:sz="0" w:space="0" w:color="auto"/>
        <w:bottom w:val="none" w:sz="0" w:space="0" w:color="auto"/>
        <w:right w:val="none" w:sz="0" w:space="0" w:color="auto"/>
      </w:divBdr>
      <w:divsChild>
        <w:div w:id="358200">
          <w:marLeft w:val="0"/>
          <w:marRight w:val="0"/>
          <w:marTop w:val="0"/>
          <w:marBottom w:val="0"/>
          <w:divBdr>
            <w:top w:val="none" w:sz="0" w:space="0" w:color="auto"/>
            <w:left w:val="none" w:sz="0" w:space="0" w:color="auto"/>
            <w:bottom w:val="none" w:sz="0" w:space="0" w:color="auto"/>
            <w:right w:val="none" w:sz="0" w:space="0" w:color="auto"/>
          </w:divBdr>
          <w:divsChild>
            <w:div w:id="102187790">
              <w:marLeft w:val="0"/>
              <w:marRight w:val="0"/>
              <w:marTop w:val="0"/>
              <w:marBottom w:val="0"/>
              <w:divBdr>
                <w:top w:val="none" w:sz="0" w:space="0" w:color="auto"/>
                <w:left w:val="none" w:sz="0" w:space="0" w:color="auto"/>
                <w:bottom w:val="none" w:sz="0" w:space="0" w:color="auto"/>
                <w:right w:val="none" w:sz="0" w:space="0" w:color="auto"/>
              </w:divBdr>
              <w:divsChild>
                <w:div w:id="144199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781883">
      <w:bodyDiv w:val="1"/>
      <w:marLeft w:val="0"/>
      <w:marRight w:val="0"/>
      <w:marTop w:val="0"/>
      <w:marBottom w:val="0"/>
      <w:divBdr>
        <w:top w:val="none" w:sz="0" w:space="0" w:color="auto"/>
        <w:left w:val="none" w:sz="0" w:space="0" w:color="auto"/>
        <w:bottom w:val="none" w:sz="0" w:space="0" w:color="auto"/>
        <w:right w:val="none" w:sz="0" w:space="0" w:color="auto"/>
      </w:divBdr>
    </w:div>
    <w:div w:id="1603298785">
      <w:bodyDiv w:val="1"/>
      <w:marLeft w:val="0"/>
      <w:marRight w:val="0"/>
      <w:marTop w:val="0"/>
      <w:marBottom w:val="0"/>
      <w:divBdr>
        <w:top w:val="none" w:sz="0" w:space="0" w:color="auto"/>
        <w:left w:val="none" w:sz="0" w:space="0" w:color="auto"/>
        <w:bottom w:val="none" w:sz="0" w:space="0" w:color="auto"/>
        <w:right w:val="none" w:sz="0" w:space="0" w:color="auto"/>
      </w:divBdr>
    </w:div>
    <w:div w:id="1711611788">
      <w:bodyDiv w:val="1"/>
      <w:marLeft w:val="69"/>
      <w:marRight w:val="69"/>
      <w:marTop w:val="0"/>
      <w:marBottom w:val="69"/>
      <w:divBdr>
        <w:top w:val="none" w:sz="0" w:space="0" w:color="auto"/>
        <w:left w:val="none" w:sz="0" w:space="0" w:color="auto"/>
        <w:bottom w:val="none" w:sz="0" w:space="0" w:color="auto"/>
        <w:right w:val="none" w:sz="0" w:space="0" w:color="auto"/>
      </w:divBdr>
      <w:divsChild>
        <w:div w:id="415706885">
          <w:marLeft w:val="0"/>
          <w:marRight w:val="0"/>
          <w:marTop w:val="0"/>
          <w:marBottom w:val="0"/>
          <w:divBdr>
            <w:top w:val="none" w:sz="0" w:space="0" w:color="auto"/>
            <w:left w:val="none" w:sz="0" w:space="0" w:color="auto"/>
            <w:bottom w:val="none" w:sz="0" w:space="0" w:color="auto"/>
            <w:right w:val="none" w:sz="0" w:space="0" w:color="auto"/>
          </w:divBdr>
          <w:divsChild>
            <w:div w:id="660043241">
              <w:marLeft w:val="0"/>
              <w:marRight w:val="0"/>
              <w:marTop w:val="0"/>
              <w:marBottom w:val="0"/>
              <w:divBdr>
                <w:top w:val="none" w:sz="0" w:space="0" w:color="auto"/>
                <w:left w:val="none" w:sz="0" w:space="0" w:color="auto"/>
                <w:bottom w:val="none" w:sz="0" w:space="0" w:color="auto"/>
                <w:right w:val="none" w:sz="0" w:space="0" w:color="auto"/>
              </w:divBdr>
              <w:divsChild>
                <w:div w:id="4237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74829">
      <w:bodyDiv w:val="1"/>
      <w:marLeft w:val="0"/>
      <w:marRight w:val="0"/>
      <w:marTop w:val="0"/>
      <w:marBottom w:val="0"/>
      <w:divBdr>
        <w:top w:val="none" w:sz="0" w:space="0" w:color="auto"/>
        <w:left w:val="none" w:sz="0" w:space="0" w:color="auto"/>
        <w:bottom w:val="none" w:sz="0" w:space="0" w:color="auto"/>
        <w:right w:val="none" w:sz="0" w:space="0" w:color="auto"/>
      </w:divBdr>
    </w:div>
    <w:div w:id="1868711488">
      <w:bodyDiv w:val="1"/>
      <w:marLeft w:val="0"/>
      <w:marRight w:val="0"/>
      <w:marTop w:val="0"/>
      <w:marBottom w:val="0"/>
      <w:divBdr>
        <w:top w:val="none" w:sz="0" w:space="0" w:color="auto"/>
        <w:left w:val="none" w:sz="0" w:space="0" w:color="auto"/>
        <w:bottom w:val="none" w:sz="0" w:space="0" w:color="auto"/>
        <w:right w:val="none" w:sz="0" w:space="0" w:color="auto"/>
      </w:divBdr>
    </w:div>
    <w:div w:id="1959067794">
      <w:bodyDiv w:val="1"/>
      <w:marLeft w:val="0"/>
      <w:marRight w:val="0"/>
      <w:marTop w:val="0"/>
      <w:marBottom w:val="0"/>
      <w:divBdr>
        <w:top w:val="none" w:sz="0" w:space="0" w:color="auto"/>
        <w:left w:val="none" w:sz="0" w:space="0" w:color="auto"/>
        <w:bottom w:val="none" w:sz="0" w:space="0" w:color="auto"/>
        <w:right w:val="none" w:sz="0" w:space="0" w:color="auto"/>
      </w:divBdr>
    </w:div>
    <w:div w:id="1967731837">
      <w:bodyDiv w:val="1"/>
      <w:marLeft w:val="0"/>
      <w:marRight w:val="0"/>
      <w:marTop w:val="0"/>
      <w:marBottom w:val="0"/>
      <w:divBdr>
        <w:top w:val="none" w:sz="0" w:space="0" w:color="auto"/>
        <w:left w:val="none" w:sz="0" w:space="0" w:color="auto"/>
        <w:bottom w:val="none" w:sz="0" w:space="0" w:color="auto"/>
        <w:right w:val="none" w:sz="0" w:space="0" w:color="auto"/>
      </w:divBdr>
      <w:divsChild>
        <w:div w:id="462580576">
          <w:marLeft w:val="0"/>
          <w:marRight w:val="0"/>
          <w:marTop w:val="0"/>
          <w:marBottom w:val="0"/>
          <w:divBdr>
            <w:top w:val="none" w:sz="0" w:space="0" w:color="auto"/>
            <w:left w:val="none" w:sz="0" w:space="0" w:color="auto"/>
            <w:bottom w:val="none" w:sz="0" w:space="0" w:color="auto"/>
            <w:right w:val="none" w:sz="0" w:space="0" w:color="auto"/>
          </w:divBdr>
          <w:divsChild>
            <w:div w:id="1734347604">
              <w:marLeft w:val="0"/>
              <w:marRight w:val="0"/>
              <w:marTop w:val="0"/>
              <w:marBottom w:val="0"/>
              <w:divBdr>
                <w:top w:val="none" w:sz="0" w:space="0" w:color="auto"/>
                <w:left w:val="none" w:sz="0" w:space="0" w:color="auto"/>
                <w:bottom w:val="none" w:sz="0" w:space="0" w:color="auto"/>
                <w:right w:val="none" w:sz="0" w:space="0" w:color="auto"/>
              </w:divBdr>
              <w:divsChild>
                <w:div w:id="12559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163033">
      <w:bodyDiv w:val="1"/>
      <w:marLeft w:val="0"/>
      <w:marRight w:val="0"/>
      <w:marTop w:val="0"/>
      <w:marBottom w:val="0"/>
      <w:divBdr>
        <w:top w:val="none" w:sz="0" w:space="0" w:color="auto"/>
        <w:left w:val="none" w:sz="0" w:space="0" w:color="auto"/>
        <w:bottom w:val="none" w:sz="0" w:space="0" w:color="auto"/>
        <w:right w:val="none" w:sz="0" w:space="0" w:color="auto"/>
      </w:divBdr>
      <w:divsChild>
        <w:div w:id="1966962509">
          <w:marLeft w:val="0"/>
          <w:marRight w:val="0"/>
          <w:marTop w:val="0"/>
          <w:marBottom w:val="0"/>
          <w:divBdr>
            <w:top w:val="none" w:sz="0" w:space="0" w:color="auto"/>
            <w:left w:val="none" w:sz="0" w:space="0" w:color="auto"/>
            <w:bottom w:val="none" w:sz="0" w:space="0" w:color="auto"/>
            <w:right w:val="none" w:sz="0" w:space="0" w:color="auto"/>
          </w:divBdr>
          <w:divsChild>
            <w:div w:id="1898280774">
              <w:marLeft w:val="0"/>
              <w:marRight w:val="0"/>
              <w:marTop w:val="0"/>
              <w:marBottom w:val="0"/>
              <w:divBdr>
                <w:top w:val="none" w:sz="0" w:space="0" w:color="auto"/>
                <w:left w:val="none" w:sz="0" w:space="0" w:color="auto"/>
                <w:bottom w:val="none" w:sz="0" w:space="0" w:color="auto"/>
                <w:right w:val="none" w:sz="0" w:space="0" w:color="auto"/>
              </w:divBdr>
              <w:divsChild>
                <w:div w:id="12393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08086">
      <w:bodyDiv w:val="1"/>
      <w:marLeft w:val="0"/>
      <w:marRight w:val="0"/>
      <w:marTop w:val="0"/>
      <w:marBottom w:val="0"/>
      <w:divBdr>
        <w:top w:val="none" w:sz="0" w:space="0" w:color="auto"/>
        <w:left w:val="none" w:sz="0" w:space="0" w:color="auto"/>
        <w:bottom w:val="none" w:sz="0" w:space="0" w:color="auto"/>
        <w:right w:val="none" w:sz="0" w:space="0" w:color="auto"/>
      </w:divBdr>
      <w:divsChild>
        <w:div w:id="178786185">
          <w:marLeft w:val="0"/>
          <w:marRight w:val="0"/>
          <w:marTop w:val="0"/>
          <w:marBottom w:val="0"/>
          <w:divBdr>
            <w:top w:val="none" w:sz="0" w:space="0" w:color="auto"/>
            <w:left w:val="none" w:sz="0" w:space="0" w:color="auto"/>
            <w:bottom w:val="none" w:sz="0" w:space="0" w:color="auto"/>
            <w:right w:val="none" w:sz="0" w:space="0" w:color="auto"/>
          </w:divBdr>
          <w:divsChild>
            <w:div w:id="165873514">
              <w:marLeft w:val="0"/>
              <w:marRight w:val="0"/>
              <w:marTop w:val="0"/>
              <w:marBottom w:val="0"/>
              <w:divBdr>
                <w:top w:val="none" w:sz="0" w:space="0" w:color="auto"/>
                <w:left w:val="none" w:sz="0" w:space="0" w:color="auto"/>
                <w:bottom w:val="none" w:sz="0" w:space="0" w:color="auto"/>
                <w:right w:val="none" w:sz="0" w:space="0" w:color="auto"/>
              </w:divBdr>
              <w:divsChild>
                <w:div w:id="147077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31016">
      <w:bodyDiv w:val="1"/>
      <w:marLeft w:val="0"/>
      <w:marRight w:val="0"/>
      <w:marTop w:val="0"/>
      <w:marBottom w:val="0"/>
      <w:divBdr>
        <w:top w:val="none" w:sz="0" w:space="0" w:color="auto"/>
        <w:left w:val="none" w:sz="0" w:space="0" w:color="auto"/>
        <w:bottom w:val="none" w:sz="0" w:space="0" w:color="auto"/>
        <w:right w:val="none" w:sz="0" w:space="0" w:color="auto"/>
      </w:divBdr>
      <w:divsChild>
        <w:div w:id="1041982411">
          <w:marLeft w:val="0"/>
          <w:marRight w:val="0"/>
          <w:marTop w:val="0"/>
          <w:marBottom w:val="0"/>
          <w:divBdr>
            <w:top w:val="none" w:sz="0" w:space="0" w:color="auto"/>
            <w:left w:val="none" w:sz="0" w:space="0" w:color="auto"/>
            <w:bottom w:val="none" w:sz="0" w:space="0" w:color="auto"/>
            <w:right w:val="none" w:sz="0" w:space="0" w:color="auto"/>
          </w:divBdr>
          <w:divsChild>
            <w:div w:id="1048525966">
              <w:marLeft w:val="0"/>
              <w:marRight w:val="0"/>
              <w:marTop w:val="0"/>
              <w:marBottom w:val="0"/>
              <w:divBdr>
                <w:top w:val="none" w:sz="0" w:space="0" w:color="auto"/>
                <w:left w:val="none" w:sz="0" w:space="0" w:color="auto"/>
                <w:bottom w:val="none" w:sz="0" w:space="0" w:color="auto"/>
                <w:right w:val="none" w:sz="0" w:space="0" w:color="auto"/>
              </w:divBdr>
              <w:divsChild>
                <w:div w:id="125443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8564">
      <w:bodyDiv w:val="1"/>
      <w:marLeft w:val="0"/>
      <w:marRight w:val="0"/>
      <w:marTop w:val="0"/>
      <w:marBottom w:val="0"/>
      <w:divBdr>
        <w:top w:val="none" w:sz="0" w:space="0" w:color="auto"/>
        <w:left w:val="none" w:sz="0" w:space="0" w:color="auto"/>
        <w:bottom w:val="none" w:sz="0" w:space="0" w:color="auto"/>
        <w:right w:val="none" w:sz="0" w:space="0" w:color="auto"/>
      </w:divBdr>
    </w:div>
    <w:div w:id="2033724856">
      <w:bodyDiv w:val="1"/>
      <w:marLeft w:val="0"/>
      <w:marRight w:val="0"/>
      <w:marTop w:val="0"/>
      <w:marBottom w:val="0"/>
      <w:divBdr>
        <w:top w:val="none" w:sz="0" w:space="0" w:color="auto"/>
        <w:left w:val="none" w:sz="0" w:space="0" w:color="auto"/>
        <w:bottom w:val="none" w:sz="0" w:space="0" w:color="auto"/>
        <w:right w:val="none" w:sz="0" w:space="0" w:color="auto"/>
      </w:divBdr>
      <w:divsChild>
        <w:div w:id="718630519">
          <w:marLeft w:val="0"/>
          <w:marRight w:val="0"/>
          <w:marTop w:val="0"/>
          <w:marBottom w:val="0"/>
          <w:divBdr>
            <w:top w:val="none" w:sz="0" w:space="0" w:color="auto"/>
            <w:left w:val="none" w:sz="0" w:space="0" w:color="auto"/>
            <w:bottom w:val="none" w:sz="0" w:space="0" w:color="auto"/>
            <w:right w:val="none" w:sz="0" w:space="0" w:color="auto"/>
          </w:divBdr>
          <w:divsChild>
            <w:div w:id="1366978299">
              <w:marLeft w:val="0"/>
              <w:marRight w:val="0"/>
              <w:marTop w:val="0"/>
              <w:marBottom w:val="0"/>
              <w:divBdr>
                <w:top w:val="none" w:sz="0" w:space="0" w:color="auto"/>
                <w:left w:val="none" w:sz="0" w:space="0" w:color="auto"/>
                <w:bottom w:val="none" w:sz="0" w:space="0" w:color="auto"/>
                <w:right w:val="none" w:sz="0" w:space="0" w:color="auto"/>
              </w:divBdr>
              <w:divsChild>
                <w:div w:id="132088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530302">
      <w:bodyDiv w:val="1"/>
      <w:marLeft w:val="0"/>
      <w:marRight w:val="0"/>
      <w:marTop w:val="0"/>
      <w:marBottom w:val="0"/>
      <w:divBdr>
        <w:top w:val="none" w:sz="0" w:space="0" w:color="auto"/>
        <w:left w:val="none" w:sz="0" w:space="0" w:color="auto"/>
        <w:bottom w:val="none" w:sz="0" w:space="0" w:color="auto"/>
        <w:right w:val="none" w:sz="0" w:space="0" w:color="auto"/>
      </w:divBdr>
    </w:div>
    <w:div w:id="2062315867">
      <w:bodyDiv w:val="1"/>
      <w:marLeft w:val="0"/>
      <w:marRight w:val="0"/>
      <w:marTop w:val="0"/>
      <w:marBottom w:val="0"/>
      <w:divBdr>
        <w:top w:val="none" w:sz="0" w:space="0" w:color="auto"/>
        <w:left w:val="none" w:sz="0" w:space="0" w:color="auto"/>
        <w:bottom w:val="none" w:sz="0" w:space="0" w:color="auto"/>
        <w:right w:val="none" w:sz="0" w:space="0" w:color="auto"/>
      </w:divBdr>
      <w:divsChild>
        <w:div w:id="37752699">
          <w:marLeft w:val="0"/>
          <w:marRight w:val="0"/>
          <w:marTop w:val="0"/>
          <w:marBottom w:val="0"/>
          <w:divBdr>
            <w:top w:val="none" w:sz="0" w:space="0" w:color="auto"/>
            <w:left w:val="none" w:sz="0" w:space="0" w:color="auto"/>
            <w:bottom w:val="none" w:sz="0" w:space="0" w:color="auto"/>
            <w:right w:val="none" w:sz="0" w:space="0" w:color="auto"/>
          </w:divBdr>
          <w:divsChild>
            <w:div w:id="103353632">
              <w:marLeft w:val="0"/>
              <w:marRight w:val="0"/>
              <w:marTop w:val="0"/>
              <w:marBottom w:val="0"/>
              <w:divBdr>
                <w:top w:val="none" w:sz="0" w:space="0" w:color="auto"/>
                <w:left w:val="none" w:sz="0" w:space="0" w:color="auto"/>
                <w:bottom w:val="none" w:sz="0" w:space="0" w:color="auto"/>
                <w:right w:val="none" w:sz="0" w:space="0" w:color="auto"/>
              </w:divBdr>
              <w:divsChild>
                <w:div w:id="8279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26920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News/2017-05-17-registration-opens-for-clear.aspx" TargetMode="External"/><Relationship Id="rId13" Type="http://schemas.openxmlformats.org/officeDocument/2006/relationships/hyperlink" Target="https://www.facebook.com/ahpra.gov.au/" TargetMode="External"/><Relationship Id="rId18" Type="http://schemas.openxmlformats.org/officeDocument/2006/relationships/image" Target="media/image3.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cid:image003.png@01D29412.B22B9AD0" TargetMode="External"/><Relationship Id="rId7" Type="http://schemas.openxmlformats.org/officeDocument/2006/relationships/endnotes" Target="endnotes.xml"/><Relationship Id="rId12" Type="http://schemas.openxmlformats.org/officeDocument/2006/relationships/hyperlink" Target="https://www.ahpra.gov.au/About-AHPRA/Contact-Us/Make-an-Enquiry.aspx" TargetMode="External"/><Relationship Id="rId17" Type="http://schemas.openxmlformats.org/officeDocument/2006/relationships/image" Target="cid:image001.png@01D29412.B22B9AD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linkedin.com/company/australian-health-practitioner-regulation-agency" TargetMode="External"/><Relationship Id="rId23" Type="http://schemas.openxmlformats.org/officeDocument/2006/relationships/hyperlink" Target="http://www.ahpra.gov.au/About-AHPRA/What-We-Do.aspx" TargetMode="External"/><Relationship Id="rId28" Type="http://schemas.openxmlformats.org/officeDocument/2006/relationships/footer" Target="footer3.xml"/><Relationship Id="rId10" Type="http://schemas.openxmlformats.org/officeDocument/2006/relationships/hyperlink" Target="http://www.pharmacyboard.gov.au" TargetMode="External"/><Relationship Id="rId19" Type="http://schemas.openxmlformats.org/officeDocument/2006/relationships/image" Target="cid:image002.png@01D29412.B22B9AD0" TargetMode="External"/><Relationship Id="rId4" Type="http://schemas.openxmlformats.org/officeDocument/2006/relationships/settings" Target="settings.xml"/><Relationship Id="rId9" Type="http://schemas.openxmlformats.org/officeDocument/2006/relationships/hyperlink" Target="http://www.aph.gov.au/Parliamentary_Business/Committees/Senate/Community_Affairs/ComplaintsMechanism/Report" TargetMode="External"/><Relationship Id="rId14" Type="http://schemas.openxmlformats.org/officeDocument/2006/relationships/hyperlink" Target="https://twitter.com/AHPRA" TargetMode="External"/><Relationship Id="rId22" Type="http://schemas.openxmlformats.org/officeDocument/2006/relationships/hyperlink" Target="http://www.pharmacyboard.gov.au/"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illon-smith\AppData\Local\Microsoft\Windows\Temporary%20Internet%20Files\Content.IE5\4XTFANJI\PharmBA_letter-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1197F-E35E-4E9C-A79D-96BD1D39B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PharmBA_letter-template</Template>
  <TotalTime>0</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Meeting of the Pharmacy Board of Australia - 21 October 2016</vt:lpstr>
    </vt:vector>
  </TitlesOfParts>
  <Company>Johanna Villani Design</Company>
  <LinksUpToDate>false</LinksUpToDate>
  <CharactersWithSpaces>4225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Pharmacy Board of Australia - May 2017</dc:title>
  <dc:subject>Communique</dc:subject>
  <dc:creator>Pharmacy Board</dc:creator>
  <cp:lastModifiedBy>Gareth Meade</cp:lastModifiedBy>
  <cp:revision>2</cp:revision>
  <cp:lastPrinted>2016-06-01T07:14:00Z</cp:lastPrinted>
  <dcterms:created xsi:type="dcterms:W3CDTF">2017-05-31T06:08:00Z</dcterms:created>
  <dcterms:modified xsi:type="dcterms:W3CDTF">2017-05-31T06:08:00Z</dcterms:modified>
</cp:coreProperties>
</file>